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9363E" w14:textId="741EFA8A" w:rsidR="005A7B6E" w:rsidRDefault="00CD758F" w:rsidP="00537660">
      <w:pPr>
        <w:pStyle w:val="BendriggMainText"/>
        <w:jc w:val="left"/>
        <w:rPr>
          <w:b/>
          <w:sz w:val="40"/>
          <w:szCs w:val="40"/>
        </w:rPr>
      </w:pPr>
      <w:r w:rsidRPr="00CE16EB">
        <w:rPr>
          <w:b/>
          <w:sz w:val="40"/>
          <w:szCs w:val="40"/>
        </w:rPr>
        <w:t>Bendrigg Volunteer Policy</w:t>
      </w:r>
      <w:r w:rsidRPr="00CE16EB">
        <w:rPr>
          <w:b/>
          <w:sz w:val="40"/>
          <w:szCs w:val="40"/>
        </w:rPr>
        <w:tab/>
      </w:r>
      <w:r w:rsidRPr="00CE16EB">
        <w:rPr>
          <w:b/>
          <w:sz w:val="40"/>
          <w:szCs w:val="40"/>
        </w:rPr>
        <w:tab/>
      </w:r>
      <w:r w:rsidRPr="00CE16EB">
        <w:rPr>
          <w:b/>
          <w:sz w:val="40"/>
          <w:szCs w:val="40"/>
        </w:rPr>
        <w:tab/>
      </w:r>
      <w:r w:rsidRPr="00CE16EB">
        <w:rPr>
          <w:b/>
          <w:sz w:val="40"/>
          <w:szCs w:val="40"/>
        </w:rPr>
        <w:tab/>
      </w:r>
      <w:r w:rsidRPr="00CE16EB">
        <w:rPr>
          <w:b/>
          <w:sz w:val="40"/>
          <w:szCs w:val="40"/>
        </w:rPr>
        <w:tab/>
      </w:r>
    </w:p>
    <w:p w14:paraId="48B33311" w14:textId="77777777" w:rsidR="005A7B6E" w:rsidRPr="00CB2A0C" w:rsidRDefault="005A7B6E" w:rsidP="00537660">
      <w:pPr>
        <w:pStyle w:val="BendriggMainText"/>
        <w:jc w:val="left"/>
        <w:rPr>
          <w:b/>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44"/>
        <w:gridCol w:w="5730"/>
      </w:tblGrid>
      <w:tr w:rsidR="005A7B6E" w:rsidRPr="009734C7" w14:paraId="39DEA6F5" w14:textId="77777777" w:rsidTr="04A6DF86">
        <w:trPr>
          <w:trHeight w:val="425"/>
        </w:trPr>
        <w:tc>
          <w:tcPr>
            <w:tcW w:w="3444" w:type="dxa"/>
            <w:vAlign w:val="center"/>
          </w:tcPr>
          <w:p w14:paraId="1DBAF3E9" w14:textId="77777777" w:rsidR="005A7B6E" w:rsidRPr="00CC6860" w:rsidRDefault="005A7B6E" w:rsidP="00537660">
            <w:pPr>
              <w:rPr>
                <w:rFonts w:ascii="Century Gothic" w:hAnsi="Century Gothic" w:cstheme="minorHAnsi"/>
                <w:b/>
                <w:bCs/>
                <w:sz w:val="22"/>
                <w:szCs w:val="22"/>
                <w:lang w:eastAsia="en-GB"/>
              </w:rPr>
            </w:pPr>
            <w:r w:rsidRPr="00CC6860">
              <w:rPr>
                <w:rFonts w:ascii="Century Gothic" w:hAnsi="Century Gothic" w:cstheme="minorHAnsi"/>
                <w:b/>
                <w:bCs/>
                <w:sz w:val="22"/>
                <w:szCs w:val="22"/>
                <w:lang w:eastAsia="en-GB"/>
              </w:rPr>
              <w:t>Policy owner</w:t>
            </w:r>
          </w:p>
        </w:tc>
        <w:tc>
          <w:tcPr>
            <w:tcW w:w="5730" w:type="dxa"/>
            <w:vAlign w:val="center"/>
          </w:tcPr>
          <w:p w14:paraId="282BF83B" w14:textId="6D0F5B84" w:rsidR="005A7B6E" w:rsidRPr="009734C7" w:rsidRDefault="4A0C5DC5" w:rsidP="00537660">
            <w:pPr>
              <w:rPr>
                <w:lang w:eastAsia="en-GB"/>
              </w:rPr>
            </w:pPr>
            <w:r w:rsidRPr="4A0C5DC5">
              <w:rPr>
                <w:rFonts w:ascii="Century Gothic" w:hAnsi="Century Gothic" w:cstheme="minorBidi"/>
                <w:sz w:val="22"/>
                <w:szCs w:val="22"/>
                <w:lang w:eastAsia="en-GB"/>
              </w:rPr>
              <w:t>Centre Director</w:t>
            </w:r>
          </w:p>
        </w:tc>
      </w:tr>
      <w:tr w:rsidR="005A7B6E" w:rsidRPr="009734C7" w14:paraId="4AF05D1A" w14:textId="77777777" w:rsidTr="04A6DF86">
        <w:trPr>
          <w:trHeight w:val="425"/>
        </w:trPr>
        <w:tc>
          <w:tcPr>
            <w:tcW w:w="3444" w:type="dxa"/>
            <w:vAlign w:val="center"/>
          </w:tcPr>
          <w:p w14:paraId="2DB7CF56" w14:textId="4819B84C" w:rsidR="005A7B6E" w:rsidRPr="00CC6860" w:rsidRDefault="00B97C7C" w:rsidP="00537660">
            <w:pPr>
              <w:rPr>
                <w:rFonts w:ascii="Century Gothic" w:hAnsi="Century Gothic" w:cstheme="minorHAnsi"/>
                <w:b/>
                <w:bCs/>
                <w:sz w:val="22"/>
                <w:szCs w:val="22"/>
                <w:lang w:eastAsia="en-GB"/>
              </w:rPr>
            </w:pPr>
            <w:r>
              <w:rPr>
                <w:rFonts w:ascii="Century Gothic" w:hAnsi="Century Gothic" w:cstheme="minorHAnsi"/>
                <w:b/>
                <w:bCs/>
                <w:sz w:val="22"/>
                <w:szCs w:val="22"/>
                <w:lang w:eastAsia="en-GB"/>
              </w:rPr>
              <w:t xml:space="preserve">Last </w:t>
            </w:r>
            <w:r w:rsidR="0015036E">
              <w:rPr>
                <w:rFonts w:ascii="Century Gothic" w:hAnsi="Century Gothic" w:cstheme="minorHAnsi"/>
                <w:b/>
                <w:bCs/>
                <w:sz w:val="22"/>
                <w:szCs w:val="22"/>
                <w:lang w:eastAsia="en-GB"/>
              </w:rPr>
              <w:t>reviewed/</w:t>
            </w:r>
            <w:r>
              <w:rPr>
                <w:rFonts w:ascii="Century Gothic" w:hAnsi="Century Gothic" w:cstheme="minorHAnsi"/>
                <w:b/>
                <w:bCs/>
                <w:sz w:val="22"/>
                <w:szCs w:val="22"/>
                <w:lang w:eastAsia="en-GB"/>
              </w:rPr>
              <w:t>updated</w:t>
            </w:r>
            <w:r w:rsidR="0015036E">
              <w:rPr>
                <w:rFonts w:ascii="Century Gothic" w:hAnsi="Century Gothic" w:cstheme="minorHAnsi"/>
                <w:b/>
                <w:bCs/>
                <w:sz w:val="22"/>
                <w:szCs w:val="22"/>
                <w:lang w:eastAsia="en-GB"/>
              </w:rPr>
              <w:t xml:space="preserve"> on</w:t>
            </w:r>
          </w:p>
        </w:tc>
        <w:tc>
          <w:tcPr>
            <w:tcW w:w="5730" w:type="dxa"/>
            <w:vAlign w:val="center"/>
          </w:tcPr>
          <w:p w14:paraId="7F99D0E8" w14:textId="41AD8E2E" w:rsidR="005A7B6E" w:rsidRPr="009734C7" w:rsidRDefault="00CB7329" w:rsidP="00537660">
            <w:r>
              <w:rPr>
                <w:rFonts w:ascii="Century Gothic" w:hAnsi="Century Gothic" w:cstheme="minorBidi"/>
                <w:sz w:val="22"/>
                <w:szCs w:val="22"/>
                <w:lang w:eastAsia="en-GB"/>
              </w:rPr>
              <w:t>09</w:t>
            </w:r>
            <w:r w:rsidR="3BEB51A0" w:rsidRPr="04A6DF86">
              <w:rPr>
                <w:rFonts w:ascii="Century Gothic" w:hAnsi="Century Gothic" w:cstheme="minorBidi"/>
                <w:sz w:val="22"/>
                <w:szCs w:val="22"/>
                <w:lang w:eastAsia="en-GB"/>
              </w:rPr>
              <w:t>.07.2026</w:t>
            </w:r>
          </w:p>
        </w:tc>
      </w:tr>
      <w:tr w:rsidR="005A7B6E" w:rsidRPr="009734C7" w14:paraId="58E89D1F" w14:textId="77777777" w:rsidTr="04A6DF86">
        <w:trPr>
          <w:trHeight w:val="425"/>
        </w:trPr>
        <w:tc>
          <w:tcPr>
            <w:tcW w:w="3444" w:type="dxa"/>
            <w:vAlign w:val="center"/>
          </w:tcPr>
          <w:p w14:paraId="02307C00" w14:textId="77777777" w:rsidR="005A7B6E" w:rsidRPr="00CC6860" w:rsidRDefault="005A7B6E" w:rsidP="00537660">
            <w:pPr>
              <w:rPr>
                <w:rFonts w:ascii="Century Gothic" w:hAnsi="Century Gothic" w:cstheme="minorHAnsi"/>
                <w:b/>
                <w:bCs/>
                <w:sz w:val="22"/>
                <w:szCs w:val="22"/>
                <w:lang w:eastAsia="en-GB"/>
              </w:rPr>
            </w:pPr>
            <w:r w:rsidRPr="00CC6860">
              <w:rPr>
                <w:rFonts w:ascii="Century Gothic" w:hAnsi="Century Gothic" w:cstheme="minorHAnsi"/>
                <w:b/>
                <w:bCs/>
                <w:sz w:val="22"/>
                <w:szCs w:val="22"/>
                <w:lang w:eastAsia="en-GB"/>
              </w:rPr>
              <w:t>Next review</w:t>
            </w:r>
          </w:p>
        </w:tc>
        <w:tc>
          <w:tcPr>
            <w:tcW w:w="5730" w:type="dxa"/>
            <w:vAlign w:val="center"/>
          </w:tcPr>
          <w:p w14:paraId="1911BF67" w14:textId="46DD67BE" w:rsidR="005A7B6E" w:rsidRPr="009734C7" w:rsidRDefault="0015036E" w:rsidP="00537660">
            <w:pPr>
              <w:rPr>
                <w:rFonts w:ascii="Century Gothic" w:hAnsi="Century Gothic" w:cstheme="minorBidi"/>
                <w:sz w:val="22"/>
                <w:szCs w:val="22"/>
                <w:lang w:eastAsia="en-GB"/>
              </w:rPr>
            </w:pPr>
            <w:r w:rsidRPr="04A6DF86">
              <w:rPr>
                <w:rFonts w:ascii="Century Gothic" w:hAnsi="Century Gothic" w:cstheme="minorBidi"/>
                <w:sz w:val="22"/>
                <w:szCs w:val="22"/>
                <w:lang w:eastAsia="en-GB"/>
              </w:rPr>
              <w:t>Jan 202</w:t>
            </w:r>
            <w:r w:rsidR="2EF52616" w:rsidRPr="04A6DF86">
              <w:rPr>
                <w:rFonts w:ascii="Century Gothic" w:hAnsi="Century Gothic" w:cstheme="minorBidi"/>
                <w:sz w:val="22"/>
                <w:szCs w:val="22"/>
                <w:lang w:eastAsia="en-GB"/>
              </w:rPr>
              <w:t>7</w:t>
            </w:r>
          </w:p>
        </w:tc>
      </w:tr>
      <w:tr w:rsidR="005A7B6E" w:rsidRPr="009734C7" w14:paraId="0FEBDC84" w14:textId="77777777" w:rsidTr="04A6DF86">
        <w:trPr>
          <w:trHeight w:val="425"/>
        </w:trPr>
        <w:tc>
          <w:tcPr>
            <w:tcW w:w="3444" w:type="dxa"/>
            <w:vAlign w:val="center"/>
          </w:tcPr>
          <w:p w14:paraId="6EE0A2C6" w14:textId="77777777" w:rsidR="005A7B6E" w:rsidRPr="00CC6860" w:rsidRDefault="005A7B6E" w:rsidP="00537660">
            <w:pPr>
              <w:rPr>
                <w:rFonts w:ascii="Century Gothic" w:hAnsi="Century Gothic" w:cstheme="minorHAnsi"/>
                <w:b/>
                <w:bCs/>
                <w:sz w:val="22"/>
                <w:szCs w:val="22"/>
                <w:lang w:eastAsia="en-GB"/>
              </w:rPr>
            </w:pPr>
            <w:r>
              <w:rPr>
                <w:rFonts w:ascii="Century Gothic" w:hAnsi="Century Gothic" w:cstheme="minorHAnsi"/>
                <w:b/>
                <w:bCs/>
                <w:sz w:val="22"/>
                <w:szCs w:val="22"/>
                <w:lang w:eastAsia="en-GB"/>
              </w:rPr>
              <w:t>Related Policies</w:t>
            </w:r>
          </w:p>
        </w:tc>
        <w:tc>
          <w:tcPr>
            <w:tcW w:w="5730" w:type="dxa"/>
            <w:vAlign w:val="center"/>
          </w:tcPr>
          <w:p w14:paraId="3AD17114" w14:textId="743E43B5" w:rsidR="005A7B6E" w:rsidRPr="009734C7" w:rsidRDefault="7E60312C" w:rsidP="00537660">
            <w:pPr>
              <w:rPr>
                <w:rFonts w:ascii="Century Gothic" w:hAnsi="Century Gothic" w:cstheme="minorBidi"/>
                <w:sz w:val="22"/>
                <w:szCs w:val="22"/>
                <w:lang w:eastAsia="en-GB"/>
              </w:rPr>
            </w:pPr>
            <w:r w:rsidRPr="00497822">
              <w:rPr>
                <w:rFonts w:ascii="Century Gothic" w:hAnsi="Century Gothic" w:cstheme="minorBidi"/>
                <w:sz w:val="22"/>
                <w:szCs w:val="22"/>
                <w:lang w:eastAsia="en-GB"/>
              </w:rPr>
              <w:t>Safeguarding Policy</w:t>
            </w:r>
          </w:p>
        </w:tc>
      </w:tr>
    </w:tbl>
    <w:p w14:paraId="211E62D0" w14:textId="2122A225" w:rsidR="00CD758F" w:rsidRPr="00CE16EB" w:rsidRDefault="00CD758F" w:rsidP="00537660">
      <w:pPr>
        <w:pStyle w:val="BendriggMainText"/>
        <w:jc w:val="left"/>
        <w:rPr>
          <w:sz w:val="40"/>
          <w:szCs w:val="40"/>
        </w:rPr>
      </w:pPr>
      <w:r w:rsidRPr="00CE16EB">
        <w:rPr>
          <w:b/>
          <w:sz w:val="40"/>
          <w:szCs w:val="40"/>
        </w:rPr>
        <w:tab/>
      </w:r>
      <w:r w:rsidRPr="00CE16EB">
        <w:rPr>
          <w:b/>
          <w:sz w:val="40"/>
          <w:szCs w:val="40"/>
        </w:rPr>
        <w:tab/>
      </w:r>
      <w:r w:rsidRPr="00CE16EB">
        <w:rPr>
          <w:b/>
          <w:sz w:val="40"/>
          <w:szCs w:val="40"/>
        </w:rPr>
        <w:tab/>
      </w:r>
    </w:p>
    <w:p w14:paraId="1CCB816C" w14:textId="77777777" w:rsidR="00D312E7" w:rsidRPr="009734C7" w:rsidRDefault="00D312E7" w:rsidP="00537660">
      <w:pPr>
        <w:shd w:val="clear" w:color="auto" w:fill="808080" w:themeFill="background1" w:themeFillShade="80"/>
        <w:rPr>
          <w:rFonts w:ascii="Century Gothic" w:hAnsi="Century Gothic" w:cstheme="minorHAnsi"/>
          <w:b/>
          <w:bCs/>
          <w:color w:val="FFFFFF" w:themeColor="background1"/>
          <w:sz w:val="22"/>
          <w:szCs w:val="22"/>
          <w:lang w:eastAsia="en-GB"/>
        </w:rPr>
      </w:pPr>
      <w:r w:rsidRPr="656C71A4">
        <w:rPr>
          <w:rFonts w:ascii="Century Gothic" w:hAnsi="Century Gothic" w:cstheme="minorBidi"/>
          <w:b/>
          <w:color w:val="FFFFFF" w:themeColor="background1"/>
          <w:sz w:val="22"/>
          <w:szCs w:val="22"/>
          <w:lang w:eastAsia="en-GB"/>
        </w:rPr>
        <w:t>1. Introduction</w:t>
      </w:r>
    </w:p>
    <w:p w14:paraId="437EAC0B" w14:textId="46AF9BC4" w:rsidR="001107A5" w:rsidRDefault="005274D8">
      <w:pPr>
        <w:pStyle w:val="BendriggMainText"/>
      </w:pPr>
      <w:r w:rsidRPr="005274D8">
        <w:t>Volunteers make a valuable contribution to Bendrigg, bringing skills, energy and experience that strengthen our work and support meaningful outdoor experiences</w:t>
      </w:r>
      <w:r w:rsidR="00603F01">
        <w:t xml:space="preserve"> for our visitors</w:t>
      </w:r>
      <w:r w:rsidRPr="005274D8">
        <w:t>.</w:t>
      </w:r>
      <w:r>
        <w:t xml:space="preserve">  </w:t>
      </w:r>
      <w:r w:rsidR="006D2BC1">
        <w:t xml:space="preserve">Further to this, </w:t>
      </w:r>
      <w:r w:rsidR="00603F01">
        <w:t>Bendrigg</w:t>
      </w:r>
      <w:r w:rsidR="009F0AE5" w:rsidRPr="009F0AE5">
        <w:t xml:space="preserve"> benefit</w:t>
      </w:r>
      <w:r w:rsidR="00D8738D">
        <w:t>s</w:t>
      </w:r>
      <w:r w:rsidR="009F0AE5" w:rsidRPr="009F0AE5">
        <w:t xml:space="preserve"> immensely from volunteers with lived experience of disability, whose insight helps us learn, challenge our assumptions and continually develop our practices to be more inclusive and accessible.</w:t>
      </w:r>
    </w:p>
    <w:p w14:paraId="225C6A06" w14:textId="77777777" w:rsidR="00C66C1D" w:rsidRDefault="00C66C1D" w:rsidP="00537660">
      <w:pPr>
        <w:pStyle w:val="BendriggMainText"/>
        <w:jc w:val="left"/>
      </w:pPr>
    </w:p>
    <w:p w14:paraId="6A77B5B5" w14:textId="65D47369" w:rsidR="00A71BF1" w:rsidRPr="00A71BF1" w:rsidRDefault="00A71BF1" w:rsidP="00537660">
      <w:pPr>
        <w:pStyle w:val="BendriggMainText"/>
        <w:jc w:val="left"/>
      </w:pPr>
      <w:r w:rsidRPr="00A71BF1">
        <w:t>Volunteering also benefits those who take part. It can help people build confidence, develop skills, make new connections and make a positive difference. Through volunteering at Bendrigg, people can also gain a deeper understanding of disability, inclusion and accessibility, helping to raise awareness and support a more inclusive society.</w:t>
      </w:r>
    </w:p>
    <w:p w14:paraId="42AEC789" w14:textId="77777777" w:rsidR="00CC469B" w:rsidRDefault="00CC469B" w:rsidP="00537660">
      <w:pPr>
        <w:pStyle w:val="BendriggMainText"/>
        <w:jc w:val="left"/>
      </w:pPr>
    </w:p>
    <w:p w14:paraId="566D834A" w14:textId="77777777" w:rsidR="00696E71" w:rsidRDefault="00696E71" w:rsidP="00537660">
      <w:pPr>
        <w:pStyle w:val="BendriggMainText"/>
        <w:jc w:val="left"/>
      </w:pPr>
      <w:r>
        <w:t xml:space="preserve">Volunteers </w:t>
      </w:r>
      <w:r w:rsidRPr="00980A00">
        <w:t>may</w:t>
      </w:r>
      <w:r>
        <w:t xml:space="preserve"> include individuals volunteering </w:t>
      </w:r>
      <w:r w:rsidRPr="00980A00">
        <w:t>for</w:t>
      </w:r>
      <w:r>
        <w:t xml:space="preserve"> a day or residential </w:t>
      </w:r>
      <w:r w:rsidRPr="00980A00">
        <w:t>placement, business</w:t>
      </w:r>
      <w:r>
        <w:t xml:space="preserve"> work parties</w:t>
      </w:r>
      <w:r w:rsidRPr="00980A00">
        <w:t>,</w:t>
      </w:r>
      <w:r>
        <w:t xml:space="preserve"> and work experience </w:t>
      </w:r>
      <w:r w:rsidRPr="00980A00">
        <w:t>placements for people</w:t>
      </w:r>
      <w:r>
        <w:t xml:space="preserve"> in education.</w:t>
      </w:r>
    </w:p>
    <w:p w14:paraId="266F760A" w14:textId="77777777" w:rsidR="00696E71" w:rsidRDefault="00696E71" w:rsidP="00537660">
      <w:pPr>
        <w:pStyle w:val="BendriggMainText"/>
        <w:jc w:val="left"/>
      </w:pPr>
    </w:p>
    <w:p w14:paraId="50876913" w14:textId="13CB79CF" w:rsidR="001107A5" w:rsidRDefault="00696E71" w:rsidP="00537660">
      <w:pPr>
        <w:pStyle w:val="BendriggMainText"/>
        <w:jc w:val="left"/>
      </w:pPr>
      <w:r>
        <w:t>People can</w:t>
      </w:r>
      <w:r w:rsidR="00BB676C" w:rsidRPr="00BB676C">
        <w:t xml:space="preserve"> support Bendrigg</w:t>
      </w:r>
      <w:r w:rsidRPr="006016B5">
        <w:t xml:space="preserve"> in areas</w:t>
      </w:r>
      <w:r w:rsidR="001F00A1">
        <w:t xml:space="preserve"> such as</w:t>
      </w:r>
      <w:r w:rsidRPr="006016B5">
        <w:t>:</w:t>
      </w:r>
    </w:p>
    <w:p w14:paraId="6F4E7E2F" w14:textId="77777777" w:rsidR="001107A5" w:rsidRPr="004F74E9" w:rsidRDefault="00B41279" w:rsidP="00537660">
      <w:pPr>
        <w:pStyle w:val="ListParagraph"/>
        <w:numPr>
          <w:ilvl w:val="0"/>
          <w:numId w:val="2"/>
        </w:numPr>
        <w:rPr>
          <w:rFonts w:ascii="Century Gothic" w:hAnsi="Century Gothic" w:cstheme="minorBidi"/>
          <w:sz w:val="22"/>
          <w:szCs w:val="22"/>
        </w:rPr>
      </w:pPr>
      <w:r w:rsidRPr="004F74E9">
        <w:rPr>
          <w:rFonts w:ascii="Century Gothic" w:hAnsi="Century Gothic" w:cstheme="minorBidi"/>
          <w:sz w:val="22"/>
          <w:szCs w:val="22"/>
        </w:rPr>
        <w:t>maintenance and grounds</w:t>
      </w:r>
    </w:p>
    <w:p w14:paraId="5A53EF4C" w14:textId="77777777" w:rsidR="001107A5" w:rsidRPr="004F74E9" w:rsidRDefault="00F72962" w:rsidP="00537660">
      <w:pPr>
        <w:pStyle w:val="ListParagraph"/>
        <w:numPr>
          <w:ilvl w:val="0"/>
          <w:numId w:val="2"/>
        </w:numPr>
        <w:rPr>
          <w:rFonts w:ascii="Century Gothic" w:hAnsi="Century Gothic" w:cstheme="minorBidi"/>
          <w:sz w:val="22"/>
          <w:szCs w:val="22"/>
        </w:rPr>
      </w:pPr>
      <w:r w:rsidRPr="004F74E9">
        <w:rPr>
          <w:rFonts w:ascii="Century Gothic" w:hAnsi="Century Gothic" w:cstheme="minorBidi"/>
          <w:sz w:val="22"/>
          <w:szCs w:val="22"/>
        </w:rPr>
        <w:t>office administration</w:t>
      </w:r>
    </w:p>
    <w:p w14:paraId="7FB17E52" w14:textId="77777777" w:rsidR="001107A5" w:rsidRPr="004F74E9" w:rsidRDefault="00DD0DC5" w:rsidP="00537660">
      <w:pPr>
        <w:pStyle w:val="ListParagraph"/>
        <w:numPr>
          <w:ilvl w:val="0"/>
          <w:numId w:val="2"/>
        </w:numPr>
        <w:rPr>
          <w:rFonts w:ascii="Century Gothic" w:hAnsi="Century Gothic" w:cstheme="minorBidi"/>
          <w:sz w:val="22"/>
          <w:szCs w:val="22"/>
        </w:rPr>
      </w:pPr>
      <w:r w:rsidRPr="004F74E9">
        <w:rPr>
          <w:rFonts w:ascii="Century Gothic" w:hAnsi="Century Gothic" w:cstheme="minorBidi"/>
          <w:sz w:val="22"/>
          <w:szCs w:val="22"/>
        </w:rPr>
        <w:t>marketing and fundraising</w:t>
      </w:r>
    </w:p>
    <w:p w14:paraId="48193452" w14:textId="77777777" w:rsidR="001107A5" w:rsidRPr="004F74E9" w:rsidRDefault="00B145F4" w:rsidP="00537660">
      <w:pPr>
        <w:pStyle w:val="ListParagraph"/>
        <w:numPr>
          <w:ilvl w:val="0"/>
          <w:numId w:val="2"/>
        </w:numPr>
        <w:rPr>
          <w:rFonts w:ascii="Century Gothic" w:hAnsi="Century Gothic" w:cstheme="minorBidi"/>
          <w:sz w:val="22"/>
          <w:szCs w:val="22"/>
        </w:rPr>
      </w:pPr>
      <w:r w:rsidRPr="004F74E9">
        <w:rPr>
          <w:rFonts w:ascii="Century Gothic" w:hAnsi="Century Gothic" w:cstheme="minorBidi"/>
          <w:sz w:val="22"/>
          <w:szCs w:val="22"/>
        </w:rPr>
        <w:t>activity programme support</w:t>
      </w:r>
    </w:p>
    <w:p w14:paraId="33049DE5" w14:textId="36092546" w:rsidR="00226C4E" w:rsidRDefault="00226C4E" w:rsidP="00537660">
      <w:pPr>
        <w:pStyle w:val="ListParagraph"/>
        <w:numPr>
          <w:ilvl w:val="0"/>
          <w:numId w:val="2"/>
        </w:numPr>
        <w:rPr>
          <w:rFonts w:ascii="Century Gothic" w:hAnsi="Century Gothic" w:cstheme="minorBidi"/>
          <w:sz w:val="22"/>
          <w:szCs w:val="22"/>
        </w:rPr>
      </w:pPr>
      <w:r>
        <w:rPr>
          <w:rFonts w:ascii="Century Gothic" w:hAnsi="Century Gothic" w:cstheme="minorBidi"/>
          <w:sz w:val="22"/>
          <w:szCs w:val="22"/>
        </w:rPr>
        <w:t>training and consultancy</w:t>
      </w:r>
    </w:p>
    <w:p w14:paraId="447E6D5D" w14:textId="49440590" w:rsidR="00034FEF" w:rsidRDefault="00034FEF" w:rsidP="00537660">
      <w:pPr>
        <w:pStyle w:val="ListParagraph"/>
        <w:numPr>
          <w:ilvl w:val="0"/>
          <w:numId w:val="2"/>
        </w:numPr>
        <w:rPr>
          <w:rFonts w:ascii="Century Gothic" w:hAnsi="Century Gothic" w:cstheme="minorBidi"/>
          <w:sz w:val="22"/>
          <w:szCs w:val="22"/>
        </w:rPr>
      </w:pPr>
      <w:r>
        <w:rPr>
          <w:rFonts w:ascii="Century Gothic" w:hAnsi="Century Gothic" w:cstheme="minorBidi"/>
          <w:sz w:val="22"/>
          <w:szCs w:val="22"/>
        </w:rPr>
        <w:t>fundraising</w:t>
      </w:r>
    </w:p>
    <w:p w14:paraId="2E1DFD3A" w14:textId="067B8516" w:rsidR="00226C4E" w:rsidRPr="004F74E9" w:rsidRDefault="00226C4E" w:rsidP="00537660">
      <w:pPr>
        <w:pStyle w:val="ListParagraph"/>
        <w:numPr>
          <w:ilvl w:val="0"/>
          <w:numId w:val="2"/>
        </w:numPr>
        <w:rPr>
          <w:rFonts w:ascii="Century Gothic" w:hAnsi="Century Gothic" w:cstheme="minorBidi"/>
          <w:sz w:val="22"/>
          <w:szCs w:val="22"/>
        </w:rPr>
      </w:pPr>
      <w:r>
        <w:rPr>
          <w:rFonts w:ascii="Century Gothic" w:hAnsi="Century Gothic" w:cstheme="minorBidi"/>
          <w:sz w:val="22"/>
          <w:szCs w:val="22"/>
        </w:rPr>
        <w:t>process or policy writing</w:t>
      </w:r>
    </w:p>
    <w:p w14:paraId="04258052" w14:textId="77777777" w:rsidR="001107A5" w:rsidRPr="004F74E9" w:rsidRDefault="00CA0B39" w:rsidP="00537660">
      <w:pPr>
        <w:pStyle w:val="ListParagraph"/>
        <w:numPr>
          <w:ilvl w:val="0"/>
          <w:numId w:val="2"/>
        </w:numPr>
        <w:rPr>
          <w:rFonts w:ascii="Century Gothic" w:hAnsi="Century Gothic" w:cstheme="minorBidi"/>
          <w:sz w:val="22"/>
          <w:szCs w:val="22"/>
        </w:rPr>
      </w:pPr>
      <w:r w:rsidRPr="3E920C3E">
        <w:rPr>
          <w:rFonts w:ascii="Century Gothic" w:hAnsi="Century Gothic" w:cstheme="minorBidi"/>
          <w:sz w:val="22"/>
          <w:szCs w:val="22"/>
        </w:rPr>
        <w:t>domestic and catering teams</w:t>
      </w:r>
    </w:p>
    <w:p w14:paraId="215B7959" w14:textId="77777777" w:rsidR="001107A5" w:rsidRDefault="00A84559" w:rsidP="00537660">
      <w:pPr>
        <w:pStyle w:val="BendriggMainText"/>
        <w:jc w:val="left"/>
      </w:pPr>
      <w:r>
        <w:t xml:space="preserve">This </w:t>
      </w:r>
      <w:r w:rsidR="000F56F7" w:rsidRPr="000F56F7">
        <w:t>policy</w:t>
      </w:r>
      <w:r>
        <w:t xml:space="preserve"> sets out </w:t>
      </w:r>
      <w:r w:rsidR="000F56F7" w:rsidRPr="000F56F7">
        <w:t xml:space="preserve">the </w:t>
      </w:r>
      <w:r>
        <w:t xml:space="preserve">key procedures and guidelines for </w:t>
      </w:r>
      <w:r w:rsidR="000F56F7" w:rsidRPr="000F56F7">
        <w:t>Bendrigg’s</w:t>
      </w:r>
      <w:r>
        <w:t xml:space="preserve"> volunteer programme, including </w:t>
      </w:r>
      <w:r w:rsidR="000F56F7" w:rsidRPr="000F56F7">
        <w:t xml:space="preserve">the </w:t>
      </w:r>
      <w:r>
        <w:t xml:space="preserve">Bendrigg </w:t>
      </w:r>
      <w:r w:rsidR="000F56F7" w:rsidRPr="000F56F7">
        <w:t>Alternative</w:t>
      </w:r>
      <w:r>
        <w:t xml:space="preserve"> Scheme.</w:t>
      </w:r>
    </w:p>
    <w:p w14:paraId="43F494EA" w14:textId="77777777" w:rsidR="004E1E3F" w:rsidRDefault="004E1E3F" w:rsidP="00537660">
      <w:pPr>
        <w:pStyle w:val="BendriggMainText"/>
        <w:jc w:val="left"/>
      </w:pPr>
    </w:p>
    <w:p w14:paraId="2A1CF3C7" w14:textId="2A6C9C35" w:rsidR="006F72B4" w:rsidRPr="009734C7" w:rsidRDefault="006F72B4" w:rsidP="00537660">
      <w:pPr>
        <w:shd w:val="clear" w:color="auto" w:fill="808080" w:themeFill="background1" w:themeFillShade="80"/>
        <w:rPr>
          <w:rFonts w:ascii="Century Gothic" w:hAnsi="Century Gothic" w:cstheme="minorHAnsi"/>
          <w:b/>
          <w:bCs/>
          <w:color w:val="FFFFFF" w:themeColor="background1"/>
          <w:sz w:val="22"/>
          <w:szCs w:val="22"/>
          <w:lang w:eastAsia="en-GB"/>
        </w:rPr>
      </w:pPr>
      <w:r w:rsidRPr="656C71A4">
        <w:rPr>
          <w:rFonts w:ascii="Century Gothic" w:hAnsi="Century Gothic" w:cstheme="minorBidi"/>
          <w:b/>
          <w:color w:val="FFFFFF" w:themeColor="background1"/>
          <w:sz w:val="22"/>
          <w:szCs w:val="22"/>
          <w:lang w:eastAsia="en-GB"/>
        </w:rPr>
        <w:t xml:space="preserve">2. </w:t>
      </w:r>
      <w:r w:rsidR="00750A2A" w:rsidRPr="656C71A4">
        <w:rPr>
          <w:rFonts w:ascii="Century Gothic" w:hAnsi="Century Gothic" w:cstheme="minorBidi"/>
          <w:b/>
          <w:color w:val="FFFFFF" w:themeColor="background1"/>
          <w:sz w:val="22"/>
          <w:szCs w:val="22"/>
          <w:lang w:eastAsia="en-GB"/>
        </w:rPr>
        <w:t xml:space="preserve">Acceptance of Volunteers </w:t>
      </w:r>
    </w:p>
    <w:p w14:paraId="076AD3F0" w14:textId="1551C923" w:rsidR="00B6797F" w:rsidRDefault="00A84559" w:rsidP="00537660">
      <w:pPr>
        <w:rPr>
          <w:rFonts w:ascii="Century Gothic" w:hAnsi="Century Gothic"/>
          <w:sz w:val="22"/>
          <w:szCs w:val="22"/>
        </w:rPr>
      </w:pPr>
      <w:r w:rsidRPr="00422156">
        <w:rPr>
          <w:rFonts w:ascii="Century Gothic" w:hAnsi="Century Gothic"/>
          <w:sz w:val="22"/>
          <w:szCs w:val="22"/>
        </w:rPr>
        <w:t>Bendrigg is committed to being an inclusive</w:t>
      </w:r>
      <w:r w:rsidR="002B7FBF">
        <w:rPr>
          <w:rFonts w:ascii="Century Gothic" w:hAnsi="Century Gothic"/>
          <w:sz w:val="22"/>
          <w:szCs w:val="22"/>
        </w:rPr>
        <w:t xml:space="preserve"> </w:t>
      </w:r>
      <w:r w:rsidRPr="00422156">
        <w:rPr>
          <w:rFonts w:ascii="Century Gothic" w:hAnsi="Century Gothic"/>
          <w:sz w:val="22"/>
          <w:szCs w:val="22"/>
        </w:rPr>
        <w:t xml:space="preserve">workplace. We welcome volunteer applications from people of all backgrounds and will not discriminate on the basis of age, disability, gender reassignment, marriage or civil partnership, </w:t>
      </w:r>
      <w:r w:rsidRPr="0024233F">
        <w:rPr>
          <w:rFonts w:ascii="Century Gothic" w:hAnsi="Century Gothic"/>
          <w:sz w:val="22"/>
          <w:szCs w:val="22"/>
        </w:rPr>
        <w:t xml:space="preserve">pregnancy or maternity, race, nationality, ethnic or national origin, religion or belief, sex, </w:t>
      </w:r>
      <w:r w:rsidRPr="00790E73">
        <w:rPr>
          <w:rFonts w:ascii="Century Gothic" w:hAnsi="Century Gothic"/>
          <w:sz w:val="22"/>
          <w:szCs w:val="22"/>
        </w:rPr>
        <w:t>sexual orientation, class, socio-economic background, or any other personal circumstance.</w:t>
      </w:r>
      <w:r>
        <w:rPr>
          <w:rFonts w:ascii="Century Gothic" w:hAnsi="Century Gothic"/>
          <w:sz w:val="22"/>
          <w:szCs w:val="22"/>
        </w:rPr>
        <w:t xml:space="preserve"> </w:t>
      </w:r>
    </w:p>
    <w:p w14:paraId="5257DCB2" w14:textId="77777777" w:rsidR="00B6797F" w:rsidRDefault="00B6797F" w:rsidP="00537660">
      <w:pPr>
        <w:rPr>
          <w:rFonts w:ascii="Century Gothic" w:hAnsi="Century Gothic"/>
          <w:sz w:val="22"/>
          <w:szCs w:val="22"/>
        </w:rPr>
      </w:pPr>
    </w:p>
    <w:p w14:paraId="57BC486B" w14:textId="3BC81DF1" w:rsidR="001107A5" w:rsidRDefault="00C76470" w:rsidP="00537660">
      <w:r w:rsidRPr="3E920C3E">
        <w:rPr>
          <w:rFonts w:ascii="Century Gothic" w:hAnsi="Century Gothic"/>
          <w:sz w:val="22"/>
          <w:szCs w:val="22"/>
        </w:rPr>
        <w:t xml:space="preserve">We are particularly committed to creating volunteering opportunities for disabled people, people with experience of the criminal justice system, and people who face </w:t>
      </w:r>
      <w:r w:rsidR="001621B8" w:rsidRPr="3E920C3E">
        <w:rPr>
          <w:rFonts w:ascii="Century Gothic" w:hAnsi="Century Gothic"/>
          <w:sz w:val="22"/>
          <w:szCs w:val="22"/>
        </w:rPr>
        <w:t xml:space="preserve">other </w:t>
      </w:r>
      <w:r w:rsidRPr="3E920C3E">
        <w:rPr>
          <w:rFonts w:ascii="Century Gothic" w:hAnsi="Century Gothic"/>
          <w:sz w:val="22"/>
          <w:szCs w:val="22"/>
        </w:rPr>
        <w:t>social barriers.</w:t>
      </w:r>
    </w:p>
    <w:p w14:paraId="0315F9A7" w14:textId="54728031" w:rsidR="3E920C3E" w:rsidRDefault="3E920C3E" w:rsidP="3E920C3E">
      <w:pPr>
        <w:pStyle w:val="BendriggMainText"/>
        <w:jc w:val="left"/>
      </w:pPr>
    </w:p>
    <w:p w14:paraId="2D0849A7" w14:textId="0E21B558" w:rsidR="00B81C5B" w:rsidRDefault="00CF7456" w:rsidP="00537660">
      <w:pPr>
        <w:pStyle w:val="BendriggMainText"/>
        <w:jc w:val="left"/>
      </w:pPr>
      <w:r>
        <w:lastRenderedPageBreak/>
        <w:t xml:space="preserve">While Bendrigg aims to welcome all volunteers, some roles may not be suitable for everyone. Bendrigg will discuss available opportunities with volunteers and advise on roles that may be appropriate. </w:t>
      </w:r>
    </w:p>
    <w:p w14:paraId="239F37E1" w14:textId="77777777" w:rsidR="003A6D8B" w:rsidRDefault="003A6D8B" w:rsidP="00537660">
      <w:pPr>
        <w:pStyle w:val="BendriggMainText"/>
        <w:jc w:val="left"/>
      </w:pPr>
    </w:p>
    <w:p w14:paraId="1A023F50" w14:textId="57108879" w:rsidR="0016674B" w:rsidRPr="009734C7" w:rsidRDefault="001621B8" w:rsidP="00537660">
      <w:pPr>
        <w:shd w:val="clear" w:color="auto" w:fill="808080" w:themeFill="background1" w:themeFillShade="80"/>
        <w:rPr>
          <w:rFonts w:ascii="Century Gothic" w:hAnsi="Century Gothic" w:cstheme="minorHAnsi"/>
          <w:b/>
          <w:bCs/>
          <w:color w:val="FFFFFF" w:themeColor="background1"/>
          <w:sz w:val="22"/>
          <w:szCs w:val="22"/>
          <w:lang w:eastAsia="en-GB"/>
        </w:rPr>
      </w:pPr>
      <w:r>
        <w:rPr>
          <w:rFonts w:ascii="Century Gothic" w:hAnsi="Century Gothic" w:cstheme="minorHAnsi"/>
          <w:b/>
          <w:bCs/>
          <w:color w:val="FFFFFF" w:themeColor="background1"/>
          <w:sz w:val="22"/>
          <w:szCs w:val="22"/>
          <w:lang w:eastAsia="en-GB"/>
        </w:rPr>
        <w:t>3</w:t>
      </w:r>
      <w:r w:rsidR="0016674B">
        <w:rPr>
          <w:rFonts w:ascii="Century Gothic" w:hAnsi="Century Gothic" w:cstheme="minorHAnsi"/>
          <w:b/>
          <w:bCs/>
          <w:color w:val="FFFFFF" w:themeColor="background1"/>
          <w:sz w:val="22"/>
          <w:szCs w:val="22"/>
          <w:lang w:eastAsia="en-GB"/>
        </w:rPr>
        <w:t>. Application process</w:t>
      </w:r>
    </w:p>
    <w:p w14:paraId="34E70B21" w14:textId="717D7D03" w:rsidR="0016674B" w:rsidRPr="00C75DDF" w:rsidRDefault="7F208D7E" w:rsidP="00537660">
      <w:pPr>
        <w:pStyle w:val="BendriggMainText"/>
        <w:jc w:val="left"/>
      </w:pPr>
      <w:r>
        <w:t xml:space="preserve">An individual wishing to volunteer at Bendrigg must first complete a Volunteer Application form which is available on our website. Every application is reviewed by our </w:t>
      </w:r>
      <w:r w:rsidR="00F57B97">
        <w:t>Volunteer Lead</w:t>
      </w:r>
      <w:r>
        <w:t xml:space="preserve"> to determine the most appropriate volunteer opportunity for the individual. Often the </w:t>
      </w:r>
      <w:r w:rsidR="00F57B97">
        <w:t>Volunteer Lead</w:t>
      </w:r>
      <w:r>
        <w:t xml:space="preserve"> will engage in further discussion with the candidate after their original application to gain more insight and understanding as to their skills, aims and objectives. </w:t>
      </w:r>
    </w:p>
    <w:p w14:paraId="1EA2CAD4" w14:textId="77777777" w:rsidR="0016674B" w:rsidRPr="00C75DDF" w:rsidRDefault="0016674B" w:rsidP="00537660">
      <w:pPr>
        <w:pStyle w:val="BendriggMainText"/>
        <w:jc w:val="left"/>
      </w:pPr>
    </w:p>
    <w:p w14:paraId="664BF8AF" w14:textId="67A6EB75" w:rsidR="0016674B" w:rsidRPr="00C75DDF" w:rsidRDefault="0016674B" w:rsidP="00537660">
      <w:pPr>
        <w:pStyle w:val="BendriggMainText"/>
        <w:jc w:val="left"/>
      </w:pPr>
      <w:r w:rsidRPr="00C75DDF">
        <w:t xml:space="preserve">All volunteers must complete a </w:t>
      </w:r>
      <w:r w:rsidR="00C35F8A">
        <w:t>m</w:t>
      </w:r>
      <w:r w:rsidRPr="00C75DDF">
        <w:t xml:space="preserve">edical </w:t>
      </w:r>
      <w:r w:rsidR="00C35F8A">
        <w:t>and</w:t>
      </w:r>
      <w:r w:rsidRPr="00C75DDF">
        <w:t xml:space="preserve"> </w:t>
      </w:r>
      <w:r w:rsidR="00C35F8A">
        <w:t>c</w:t>
      </w:r>
      <w:r w:rsidRPr="00C75DDF">
        <w:t xml:space="preserve">onsent form prior to, or on the first day of their volunteer placement. For regular or returning volunteers, a new form must be completed annually to ensure details are accurate and up to date. </w:t>
      </w:r>
      <w:r w:rsidR="002F4857">
        <w:t>M</w:t>
      </w:r>
      <w:r w:rsidR="002F4857" w:rsidRPr="00C75DDF">
        <w:t xml:space="preserve">edical </w:t>
      </w:r>
      <w:r w:rsidR="002F4857">
        <w:t>and</w:t>
      </w:r>
      <w:r w:rsidR="002F4857" w:rsidRPr="00C75DDF">
        <w:t xml:space="preserve"> </w:t>
      </w:r>
      <w:r w:rsidR="002F4857">
        <w:t>c</w:t>
      </w:r>
      <w:r w:rsidR="002F4857" w:rsidRPr="00C75DDF">
        <w:t xml:space="preserve">onsent </w:t>
      </w:r>
      <w:r w:rsidRPr="00C75DDF">
        <w:t>forms are stored and retained by Bendrigg in accordance with our Privacy and Data Protection Policies.</w:t>
      </w:r>
    </w:p>
    <w:p w14:paraId="278BCEC8" w14:textId="77777777" w:rsidR="00CA19EF" w:rsidRDefault="00CA19EF" w:rsidP="00537660">
      <w:pPr>
        <w:pStyle w:val="BendriggMainText"/>
        <w:jc w:val="left"/>
      </w:pPr>
    </w:p>
    <w:p w14:paraId="48F755DB" w14:textId="3A5A9F27" w:rsidR="00CA19EF" w:rsidRDefault="00C97E0C" w:rsidP="00537660">
      <w:pPr>
        <w:pStyle w:val="BendriggMainText"/>
        <w:jc w:val="left"/>
      </w:pPr>
      <w:r>
        <w:t>All</w:t>
      </w:r>
      <w:r w:rsidR="00A40EF4">
        <w:t xml:space="preserve"> </w:t>
      </w:r>
      <w:r w:rsidR="009717B0">
        <w:t xml:space="preserve">volunteer </w:t>
      </w:r>
      <w:r>
        <w:t>placements are</w:t>
      </w:r>
      <w:r w:rsidR="00CB72F4">
        <w:t xml:space="preserve"> </w:t>
      </w:r>
      <w:r w:rsidR="00395CF5">
        <w:t>su</w:t>
      </w:r>
      <w:r w:rsidR="00730C7E">
        <w:t>bject to a</w:t>
      </w:r>
      <w:r w:rsidR="00277CA4">
        <w:t xml:space="preserve"> </w:t>
      </w:r>
      <w:r w:rsidR="00745819">
        <w:t>DB</w:t>
      </w:r>
      <w:r w:rsidR="00AB318C">
        <w:t>S check</w:t>
      </w:r>
      <w:r w:rsidR="00BE7C91">
        <w:t xml:space="preserve"> as d</w:t>
      </w:r>
      <w:r w:rsidR="00D00A70">
        <w:t>escribe</w:t>
      </w:r>
      <w:r w:rsidR="000F4688">
        <w:t xml:space="preserve">d </w:t>
      </w:r>
      <w:r w:rsidR="00277521">
        <w:t xml:space="preserve">below. </w:t>
      </w:r>
    </w:p>
    <w:p w14:paraId="0B905155" w14:textId="39889CE2" w:rsidR="0016674B" w:rsidRPr="0004157E" w:rsidRDefault="0016674B" w:rsidP="00537660">
      <w:pPr>
        <w:pStyle w:val="BendriggMainText"/>
        <w:jc w:val="left"/>
        <w:rPr>
          <w:sz w:val="24"/>
          <w:szCs w:val="24"/>
        </w:rPr>
      </w:pPr>
    </w:p>
    <w:p w14:paraId="0D930724" w14:textId="6735037F" w:rsidR="0016674B" w:rsidRPr="00451C84" w:rsidRDefault="0016674B" w:rsidP="00537660">
      <w:pPr>
        <w:rPr>
          <w:rFonts w:ascii="Century Gothic" w:hAnsi="Century Gothic" w:cs="Arial"/>
          <w:sz w:val="24"/>
          <w:szCs w:val="24"/>
        </w:rPr>
      </w:pPr>
      <w:r w:rsidRPr="00C524BB">
        <w:rPr>
          <w:rFonts w:ascii="Century Gothic" w:hAnsi="Century Gothic"/>
          <w:sz w:val="22"/>
          <w:szCs w:val="22"/>
        </w:rPr>
        <w:t xml:space="preserve">Businesses wishing to bring their team as a ‘work party’ are encouraged to contact the </w:t>
      </w:r>
      <w:r w:rsidR="00F57B97">
        <w:rPr>
          <w:rFonts w:ascii="Century Gothic" w:hAnsi="Century Gothic"/>
          <w:sz w:val="22"/>
          <w:szCs w:val="22"/>
        </w:rPr>
        <w:t>Volunteer Lead</w:t>
      </w:r>
      <w:r w:rsidRPr="00C524BB">
        <w:rPr>
          <w:rFonts w:ascii="Century Gothic" w:hAnsi="Century Gothic"/>
          <w:sz w:val="22"/>
          <w:szCs w:val="22"/>
        </w:rPr>
        <w:t xml:space="preserve"> directly to arrange a suitable date and project.</w:t>
      </w:r>
    </w:p>
    <w:p w14:paraId="67831832" w14:textId="77777777" w:rsidR="009B4B7E" w:rsidRDefault="009B4B7E" w:rsidP="00537660">
      <w:pPr>
        <w:rPr>
          <w:rFonts w:ascii="Century Gothic" w:hAnsi="Century Gothic" w:cs="Arial"/>
          <w:sz w:val="22"/>
          <w:szCs w:val="22"/>
        </w:rPr>
      </w:pPr>
    </w:p>
    <w:p w14:paraId="55540AAD" w14:textId="77777777" w:rsidR="00BF696D" w:rsidRDefault="00A84559" w:rsidP="00537660">
      <w:pPr>
        <w:shd w:val="clear" w:color="auto" w:fill="808080"/>
      </w:pPr>
      <w:r w:rsidRPr="656C71A4">
        <w:rPr>
          <w:rFonts w:ascii="Century Gothic" w:hAnsi="Century Gothic" w:cstheme="minorBidi"/>
          <w:b/>
          <w:bCs/>
          <w:color w:val="FFFFFF" w:themeColor="background1"/>
          <w:sz w:val="22"/>
          <w:szCs w:val="22"/>
          <w:lang w:eastAsia="en-GB"/>
        </w:rPr>
        <w:t xml:space="preserve">4. Disclosure and </w:t>
      </w:r>
      <w:r w:rsidR="001455A3" w:rsidRPr="656C71A4">
        <w:rPr>
          <w:rFonts w:ascii="Century Gothic" w:hAnsi="Century Gothic"/>
          <w:b/>
          <w:bCs/>
          <w:color w:val="FFFFFF" w:themeColor="background1"/>
          <w:sz w:val="22"/>
          <w:szCs w:val="22"/>
        </w:rPr>
        <w:t>Barring</w:t>
      </w:r>
      <w:r w:rsidRPr="656C71A4">
        <w:rPr>
          <w:rFonts w:ascii="Century Gothic" w:hAnsi="Century Gothic" w:cstheme="minorBidi"/>
          <w:b/>
          <w:bCs/>
          <w:color w:val="FFFFFF" w:themeColor="background1"/>
          <w:sz w:val="22"/>
          <w:szCs w:val="22"/>
          <w:lang w:eastAsia="en-GB"/>
        </w:rPr>
        <w:t xml:space="preserve"> Service (DBS) </w:t>
      </w:r>
      <w:r w:rsidR="001455A3" w:rsidRPr="656C71A4">
        <w:rPr>
          <w:rFonts w:ascii="Century Gothic" w:hAnsi="Century Gothic"/>
          <w:b/>
          <w:bCs/>
          <w:color w:val="FFFFFF" w:themeColor="background1"/>
          <w:sz w:val="22"/>
          <w:szCs w:val="22"/>
        </w:rPr>
        <w:t>checks</w:t>
      </w:r>
    </w:p>
    <w:p w14:paraId="4C9286DF" w14:textId="77777777" w:rsidR="00BF696D" w:rsidRDefault="004648A0" w:rsidP="00537660">
      <w:pPr>
        <w:pStyle w:val="BendriggMainText"/>
        <w:jc w:val="left"/>
      </w:pPr>
      <w:r w:rsidRPr="004648A0">
        <w:t>DBS checks are used to support safer recruitment and safeguarding. Bendrigg will assess each volunteer role and request the appropriate level of check where the role is eligible. One-off day volunteers, such as supervised work parties, will not usually need a DBS check unless the role or risk assessment indicates otherwise.</w:t>
      </w:r>
    </w:p>
    <w:p w14:paraId="72762E8D" w14:textId="77777777" w:rsidR="009C4282" w:rsidRDefault="009C4282" w:rsidP="00537660">
      <w:pPr>
        <w:pStyle w:val="BendriggMainText"/>
        <w:jc w:val="left"/>
      </w:pPr>
    </w:p>
    <w:p w14:paraId="56A6A924" w14:textId="6834696F" w:rsidR="00BF696D" w:rsidRDefault="00094A4D" w:rsidP="00537660">
      <w:pPr>
        <w:pStyle w:val="BendriggMainText"/>
        <w:jc w:val="left"/>
      </w:pPr>
      <w:r w:rsidRPr="00E77B8E">
        <w:t xml:space="preserve">Where a role involves </w:t>
      </w:r>
      <w:r w:rsidR="003F583E">
        <w:t>‘</w:t>
      </w:r>
      <w:r w:rsidRPr="00E77B8E">
        <w:t>regulated</w:t>
      </w:r>
      <w:r w:rsidRPr="00EB0E37">
        <w:t xml:space="preserve"> activity</w:t>
      </w:r>
      <w:r w:rsidR="003F583E">
        <w:t>’</w:t>
      </w:r>
      <w:r w:rsidRPr="00EB0E37">
        <w:t xml:space="preserve"> </w:t>
      </w:r>
      <w:r w:rsidRPr="00E77B8E">
        <w:t>with children, Bendrigg will require an Enhanced DBS check with Children’s Barred List information</w:t>
      </w:r>
      <w:r w:rsidRPr="00EB0E37">
        <w:t>.</w:t>
      </w:r>
      <w:r>
        <w:t xml:space="preserve"> </w:t>
      </w:r>
      <w:r w:rsidR="00A84559" w:rsidRPr="00EB0E37">
        <w:t xml:space="preserve">At Bendrigg, regulated activity </w:t>
      </w:r>
      <w:r w:rsidR="00E77B8E" w:rsidRPr="00E77B8E">
        <w:t>may apply</w:t>
      </w:r>
      <w:r w:rsidR="00A84559" w:rsidRPr="00EB0E37">
        <w:t xml:space="preserve"> where a volunteer </w:t>
      </w:r>
      <w:r w:rsidR="00E77B8E" w:rsidRPr="00E77B8E">
        <w:t>teaches, trains</w:t>
      </w:r>
      <w:r w:rsidR="00A84559" w:rsidRPr="00EB0E37">
        <w:t>, instructs</w:t>
      </w:r>
      <w:r w:rsidR="00E77B8E" w:rsidRPr="00E77B8E">
        <w:t>,</w:t>
      </w:r>
      <w:r w:rsidR="00A84559" w:rsidRPr="00EB0E37">
        <w:t xml:space="preserve"> cares for </w:t>
      </w:r>
      <w:r w:rsidR="00E77B8E" w:rsidRPr="00E77B8E">
        <w:t xml:space="preserve">or supervises </w:t>
      </w:r>
      <w:r w:rsidR="00A84559" w:rsidRPr="00EB0E37">
        <w:t xml:space="preserve">children </w:t>
      </w:r>
      <w:r w:rsidR="00E77B8E" w:rsidRPr="00E77B8E">
        <w:t xml:space="preserve">frequently, or overnight, including where they are supervised. </w:t>
      </w:r>
    </w:p>
    <w:p w14:paraId="7623D99F" w14:textId="77777777" w:rsidR="009C4282" w:rsidRDefault="009C4282" w:rsidP="00537660">
      <w:pPr>
        <w:pStyle w:val="BendriggMainText"/>
        <w:jc w:val="left"/>
      </w:pPr>
    </w:p>
    <w:p w14:paraId="512BE700" w14:textId="77777777" w:rsidR="00BF696D" w:rsidRDefault="00597762" w:rsidP="00537660">
      <w:pPr>
        <w:pStyle w:val="BendriggMainText"/>
        <w:jc w:val="left"/>
      </w:pPr>
      <w:r w:rsidRPr="00597762">
        <w:t>Volunteers will be asked whether they already hold a DBS certificate and whether they subscribe to the DBS Update Service. Where an existing certificate is used, Bendrigg will check that it is for the correct workforce, level and type of role, and may ask to see the original certificate.</w:t>
      </w:r>
    </w:p>
    <w:p w14:paraId="0C679E46" w14:textId="77777777" w:rsidR="009C4282" w:rsidRDefault="009C4282" w:rsidP="00537660">
      <w:pPr>
        <w:pStyle w:val="BendriggMainText"/>
        <w:jc w:val="left"/>
      </w:pPr>
    </w:p>
    <w:p w14:paraId="13487708" w14:textId="77777777" w:rsidR="00BF696D" w:rsidRDefault="00C953AE" w:rsidP="00537660">
      <w:pPr>
        <w:pStyle w:val="BendriggMainText"/>
        <w:jc w:val="left"/>
      </w:pPr>
      <w:r w:rsidRPr="00C953AE">
        <w:t>Where a suitable existing certificate is not available, Bendrigg will arrange a new DBS check where the role requires this.</w:t>
      </w:r>
    </w:p>
    <w:p w14:paraId="2C8B9792" w14:textId="77777777" w:rsidR="00DB69AC" w:rsidRDefault="00DB69AC" w:rsidP="00537660">
      <w:pPr>
        <w:pStyle w:val="BendriggMainText"/>
        <w:jc w:val="left"/>
      </w:pPr>
    </w:p>
    <w:p w14:paraId="3FDDD381" w14:textId="1C1CE850" w:rsidR="00BF696D" w:rsidRDefault="005E25CF" w:rsidP="00537660">
      <w:pPr>
        <w:pStyle w:val="BendriggMainText"/>
        <w:jc w:val="left"/>
      </w:pPr>
      <w:r>
        <w:t xml:space="preserve">Having previous convictions does not automatically prevent someone from volunteering at Bendrigg. Any relevant information will be considered fairly by the </w:t>
      </w:r>
      <w:r w:rsidR="00F57B97">
        <w:t>Volunteer Lead</w:t>
      </w:r>
      <w:r>
        <w:t xml:space="preserve"> and Designated Safeguarding Lead when deciding whether a suitable role is available.</w:t>
      </w:r>
    </w:p>
    <w:p w14:paraId="4B4C7AA6" w14:textId="77777777" w:rsidR="00DB69AC" w:rsidRDefault="00DB69AC" w:rsidP="00537660">
      <w:pPr>
        <w:pStyle w:val="BendriggMainText"/>
        <w:jc w:val="left"/>
      </w:pPr>
    </w:p>
    <w:p w14:paraId="393B9607" w14:textId="77878EBA" w:rsidR="3E920C3E" w:rsidRDefault="009C4282" w:rsidP="3E920C3E">
      <w:pPr>
        <w:pStyle w:val="BendriggMainText"/>
        <w:jc w:val="left"/>
      </w:pPr>
      <w:r>
        <w:t>For returning or regular volunteers, Bendrigg will normally renew DBS checks every 3 years, or sooner if the volunteer’s role changes, new information becomes available, or Bendrigg considers a new check necessary.</w:t>
      </w:r>
    </w:p>
    <w:p w14:paraId="219671F6" w14:textId="77777777" w:rsidR="00DB0077" w:rsidRDefault="00DB0077" w:rsidP="00537660">
      <w:pPr>
        <w:pStyle w:val="BendriggMainText"/>
        <w:jc w:val="left"/>
      </w:pPr>
    </w:p>
    <w:p w14:paraId="6168BA4F" w14:textId="77777777" w:rsidR="002B5DE8" w:rsidRDefault="002B5DE8" w:rsidP="00537660">
      <w:pPr>
        <w:pStyle w:val="BendriggMainText"/>
        <w:jc w:val="left"/>
      </w:pPr>
    </w:p>
    <w:p w14:paraId="328E59BC" w14:textId="77777777" w:rsidR="002B5DE8" w:rsidRDefault="002B5DE8" w:rsidP="00537660">
      <w:pPr>
        <w:pStyle w:val="BendriggMainText"/>
        <w:jc w:val="left"/>
      </w:pPr>
    </w:p>
    <w:p w14:paraId="47992FB7" w14:textId="02A8B8B1" w:rsidR="00C0619D" w:rsidRPr="009734C7" w:rsidRDefault="001621B8" w:rsidP="00537660">
      <w:pPr>
        <w:shd w:val="clear" w:color="auto" w:fill="808080" w:themeFill="background1" w:themeFillShade="80"/>
        <w:rPr>
          <w:rFonts w:ascii="Century Gothic" w:hAnsi="Century Gothic" w:cstheme="minorBidi"/>
          <w:b/>
          <w:bCs/>
          <w:color w:val="FFFFFF" w:themeColor="background1"/>
          <w:sz w:val="22"/>
          <w:szCs w:val="22"/>
          <w:lang w:eastAsia="en-GB"/>
        </w:rPr>
      </w:pPr>
      <w:r w:rsidRPr="656C71A4">
        <w:rPr>
          <w:rFonts w:ascii="Century Gothic" w:hAnsi="Century Gothic" w:cstheme="minorBidi"/>
          <w:b/>
          <w:bCs/>
          <w:color w:val="FFFFFF" w:themeColor="background1"/>
          <w:sz w:val="22"/>
          <w:szCs w:val="22"/>
          <w:lang w:eastAsia="en-GB"/>
        </w:rPr>
        <w:lastRenderedPageBreak/>
        <w:t>5</w:t>
      </w:r>
      <w:r w:rsidR="00C0619D" w:rsidRPr="4A0C5DC5">
        <w:rPr>
          <w:rFonts w:ascii="Century Gothic" w:hAnsi="Century Gothic" w:cstheme="minorBidi"/>
          <w:b/>
          <w:bCs/>
          <w:color w:val="FFFFFF" w:themeColor="background1"/>
          <w:sz w:val="22"/>
          <w:szCs w:val="22"/>
          <w:lang w:eastAsia="en-GB"/>
        </w:rPr>
        <w:t>. Safeguarding</w:t>
      </w:r>
    </w:p>
    <w:p w14:paraId="2BEE5CF5" w14:textId="77777777" w:rsidR="0047476F" w:rsidRDefault="00C0619D" w:rsidP="00537660">
      <w:pPr>
        <w:pStyle w:val="BendriggMainText"/>
        <w:jc w:val="left"/>
      </w:pPr>
      <w:r>
        <w:t xml:space="preserve">Bendrigg recognises that DBS checks alone are not enough to safeguard our visitors, many of whom are classed as vulnerable. </w:t>
      </w:r>
    </w:p>
    <w:p w14:paraId="7064E162" w14:textId="77777777" w:rsidR="0047476F" w:rsidRDefault="0047476F" w:rsidP="00537660">
      <w:pPr>
        <w:pStyle w:val="BendriggMainText"/>
        <w:jc w:val="left"/>
      </w:pPr>
    </w:p>
    <w:p w14:paraId="527D0ABB" w14:textId="7270E743" w:rsidR="00650214" w:rsidRDefault="00650214" w:rsidP="00537660">
      <w:pPr>
        <w:pStyle w:val="BendriggMainText"/>
        <w:jc w:val="left"/>
      </w:pPr>
      <w:r>
        <w:t xml:space="preserve">To minimise any </w:t>
      </w:r>
      <w:r w:rsidR="0047098B" w:rsidRPr="006016B5">
        <w:t xml:space="preserve">safeguarding risks </w:t>
      </w:r>
      <w:r>
        <w:t>all volunteers must:</w:t>
      </w:r>
    </w:p>
    <w:p w14:paraId="5B6D0D7D" w14:textId="27605ABF" w:rsidR="0047098B" w:rsidRDefault="0047098B" w:rsidP="00537660">
      <w:pPr>
        <w:pStyle w:val="BendriggMainText"/>
        <w:numPr>
          <w:ilvl w:val="1"/>
          <w:numId w:val="12"/>
        </w:numPr>
        <w:jc w:val="left"/>
      </w:pPr>
      <w:r>
        <w:t xml:space="preserve">not </w:t>
      </w:r>
      <w:r w:rsidR="00650214">
        <w:t>enter</w:t>
      </w:r>
      <w:r>
        <w:t xml:space="preserve"> the guest bedrooms</w:t>
      </w:r>
      <w:r w:rsidR="00924DA6">
        <w:t xml:space="preserve"> unless </w:t>
      </w:r>
      <w:r w:rsidR="003F03B0">
        <w:t xml:space="preserve">they have specific </w:t>
      </w:r>
      <w:r w:rsidR="00787DC9">
        <w:t>authoris</w:t>
      </w:r>
      <w:r w:rsidR="00A55EFA">
        <w:t>ation</w:t>
      </w:r>
      <w:r w:rsidR="003F03B0">
        <w:t xml:space="preserve"> from </w:t>
      </w:r>
      <w:r w:rsidR="00A55EFA">
        <w:t xml:space="preserve">the Volunteer Lead or </w:t>
      </w:r>
      <w:r w:rsidR="003F03B0">
        <w:t>a Senior Manager</w:t>
      </w:r>
    </w:p>
    <w:p w14:paraId="286C2ACE" w14:textId="7449798B" w:rsidR="0047098B" w:rsidRDefault="00BA0225" w:rsidP="00537660">
      <w:pPr>
        <w:pStyle w:val="BendriggMainText"/>
        <w:numPr>
          <w:ilvl w:val="1"/>
          <w:numId w:val="12"/>
        </w:numPr>
        <w:jc w:val="left"/>
      </w:pPr>
      <w:r>
        <w:t xml:space="preserve">be </w:t>
      </w:r>
      <w:r w:rsidR="0047098B" w:rsidRPr="006016B5">
        <w:t>supervised by Bendrigg staff to ensure professional and appropriate behaviour</w:t>
      </w:r>
    </w:p>
    <w:p w14:paraId="632E9EF6" w14:textId="0EF73831" w:rsidR="00FF6765" w:rsidRPr="00D45E0D" w:rsidRDefault="00A4491E" w:rsidP="00537660">
      <w:pPr>
        <w:pStyle w:val="BendriggMainText"/>
        <w:numPr>
          <w:ilvl w:val="0"/>
          <w:numId w:val="12"/>
        </w:numPr>
        <w:jc w:val="left"/>
      </w:pPr>
      <w:r>
        <w:t>sleep</w:t>
      </w:r>
      <w:r w:rsidR="00FF6765">
        <w:t xml:space="preserve"> in the volunteer accommodation provided</w:t>
      </w:r>
      <w:r w:rsidR="00D45E0D">
        <w:t>,</w:t>
      </w:r>
      <w:r w:rsidR="00FF6765">
        <w:t xml:space="preserve"> which is separate from the visiting groups (residential volunteers only)</w:t>
      </w:r>
      <w:r w:rsidR="00EB4EAD">
        <w:t>. There may be exceptions to this due to access requirements</w:t>
      </w:r>
      <w:r w:rsidR="00AE6E17">
        <w:t xml:space="preserve"> and this</w:t>
      </w:r>
      <w:r w:rsidR="00EB4EAD">
        <w:t xml:space="preserve"> must be agreed with visiting group leaders in advance. </w:t>
      </w:r>
    </w:p>
    <w:p w14:paraId="27B5F23F" w14:textId="71835A29" w:rsidR="00BF2606" w:rsidRPr="00D45E0D" w:rsidRDefault="00BF2606" w:rsidP="00537660">
      <w:pPr>
        <w:pStyle w:val="BendriggMainText"/>
        <w:numPr>
          <w:ilvl w:val="0"/>
          <w:numId w:val="12"/>
        </w:numPr>
        <w:jc w:val="left"/>
      </w:pPr>
      <w:r w:rsidRPr="00D45E0D">
        <w:t>no</w:t>
      </w:r>
      <w:r w:rsidR="00C43D15" w:rsidRPr="00D45E0D">
        <w:t xml:space="preserve">t arrange or accept personal visits whilst volunteering (e.g. by family or friends), unless by prior agreement with </w:t>
      </w:r>
      <w:r w:rsidR="008E737C">
        <w:t xml:space="preserve">the Volunteer Coordinator or a </w:t>
      </w:r>
      <w:r w:rsidR="0061321F" w:rsidRPr="00D45E0D">
        <w:t>Senior Manage</w:t>
      </w:r>
      <w:r w:rsidR="00CE5A3D">
        <w:t>r.</w:t>
      </w:r>
      <w:r w:rsidR="0061321F" w:rsidRPr="00D45E0D">
        <w:t xml:space="preserve"> </w:t>
      </w:r>
    </w:p>
    <w:p w14:paraId="522E7389" w14:textId="6F4D45C3" w:rsidR="00313832" w:rsidRDefault="00EA2C73" w:rsidP="00537660">
      <w:pPr>
        <w:pStyle w:val="BendriggMainText"/>
        <w:numPr>
          <w:ilvl w:val="0"/>
          <w:numId w:val="12"/>
        </w:numPr>
        <w:jc w:val="left"/>
      </w:pPr>
      <w:r>
        <w:t>complete a</w:t>
      </w:r>
      <w:r w:rsidR="00A341E5">
        <w:t xml:space="preserve"> full</w:t>
      </w:r>
      <w:r>
        <w:t xml:space="preserve"> induction </w:t>
      </w:r>
      <w:r w:rsidR="00A341E5">
        <w:t xml:space="preserve">and Health and Safety briefing </w:t>
      </w:r>
      <w:r>
        <w:t xml:space="preserve">with the </w:t>
      </w:r>
      <w:r w:rsidR="00F57B97">
        <w:t>Volunteer Lead</w:t>
      </w:r>
      <w:r w:rsidR="00A4491E">
        <w:t xml:space="preserve">, or other </w:t>
      </w:r>
      <w:r w:rsidR="00AB478B">
        <w:t xml:space="preserve">staff in their absence, </w:t>
      </w:r>
      <w:r>
        <w:t>on arrival</w:t>
      </w:r>
      <w:r w:rsidR="007D1B2B">
        <w:t xml:space="preserve"> which </w:t>
      </w:r>
      <w:r w:rsidR="00313832">
        <w:t>include</w:t>
      </w:r>
      <w:r w:rsidR="007D1B2B">
        <w:t>s</w:t>
      </w:r>
      <w:r w:rsidR="00313832">
        <w:t xml:space="preserve">: </w:t>
      </w:r>
    </w:p>
    <w:p w14:paraId="081E4FB9" w14:textId="087C15ED" w:rsidR="00F87D75" w:rsidRDefault="00F87D75" w:rsidP="00537660">
      <w:pPr>
        <w:pStyle w:val="BendriggMainText"/>
        <w:numPr>
          <w:ilvl w:val="2"/>
          <w:numId w:val="8"/>
        </w:numPr>
        <w:ind w:left="1276" w:hanging="283"/>
        <w:jc w:val="left"/>
      </w:pPr>
      <w:r>
        <w:t>a site tour and introduction to key members of staff/other volunteers</w:t>
      </w:r>
    </w:p>
    <w:p w14:paraId="6FF43CE7" w14:textId="77777777" w:rsidR="006D2BFD" w:rsidRDefault="006D2BFD" w:rsidP="006D2BFD">
      <w:pPr>
        <w:pStyle w:val="BendriggMainText"/>
        <w:numPr>
          <w:ilvl w:val="2"/>
          <w:numId w:val="8"/>
        </w:numPr>
        <w:ind w:left="1276" w:hanging="283"/>
        <w:jc w:val="left"/>
      </w:pPr>
      <w:r>
        <w:t>guidelines of what is expected of them in their role as a volunteer</w:t>
      </w:r>
    </w:p>
    <w:p w14:paraId="6E56905F" w14:textId="47F992F5" w:rsidR="00F87D75" w:rsidRDefault="00F87D75" w:rsidP="00537660">
      <w:pPr>
        <w:pStyle w:val="BendriggMainText"/>
        <w:numPr>
          <w:ilvl w:val="2"/>
          <w:numId w:val="8"/>
        </w:numPr>
        <w:ind w:left="1276" w:hanging="283"/>
        <w:jc w:val="left"/>
      </w:pPr>
      <w:r>
        <w:t>reading and understanding the Bendrigg Safeguarding Policy</w:t>
      </w:r>
    </w:p>
    <w:p w14:paraId="0F1CBD9A" w14:textId="77777777" w:rsidR="007D1B2B" w:rsidRDefault="007D1B2B" w:rsidP="007D1B2B">
      <w:pPr>
        <w:pStyle w:val="BendriggMainText"/>
        <w:numPr>
          <w:ilvl w:val="2"/>
          <w:numId w:val="8"/>
        </w:numPr>
        <w:ind w:left="1276" w:hanging="283"/>
        <w:jc w:val="left"/>
      </w:pPr>
      <w:r>
        <w:t>what to do in an emergency</w:t>
      </w:r>
    </w:p>
    <w:p w14:paraId="03C0F0C0" w14:textId="2FB3300E" w:rsidR="00AA776F" w:rsidRDefault="00AA776F" w:rsidP="00AA776F">
      <w:pPr>
        <w:pStyle w:val="BendriggMainText"/>
        <w:jc w:val="left"/>
      </w:pPr>
      <w:r>
        <w:t>All volunteers must agree to, sign and abide by the Volunteer Code of Conduct</w:t>
      </w:r>
    </w:p>
    <w:p w14:paraId="11CA007E" w14:textId="10615975" w:rsidR="0093256C" w:rsidRDefault="0093256C" w:rsidP="00537660">
      <w:pPr>
        <w:pStyle w:val="BendriggMainText"/>
        <w:jc w:val="left"/>
      </w:pPr>
    </w:p>
    <w:p w14:paraId="36C86545" w14:textId="3695EEF9" w:rsidR="000A2CD5" w:rsidRPr="009734C7" w:rsidRDefault="001621B8" w:rsidP="00537660">
      <w:pPr>
        <w:shd w:val="clear" w:color="auto" w:fill="808080" w:themeFill="background1" w:themeFillShade="80"/>
        <w:rPr>
          <w:rFonts w:ascii="Century Gothic" w:hAnsi="Century Gothic" w:cstheme="minorBidi"/>
          <w:b/>
          <w:bCs/>
          <w:color w:val="FFFFFF" w:themeColor="background1"/>
          <w:sz w:val="22"/>
          <w:szCs w:val="22"/>
          <w:lang w:eastAsia="en-GB"/>
        </w:rPr>
      </w:pPr>
      <w:r w:rsidRPr="656C71A4">
        <w:rPr>
          <w:rFonts w:ascii="Century Gothic" w:hAnsi="Century Gothic" w:cstheme="minorBidi"/>
          <w:b/>
          <w:bCs/>
          <w:color w:val="FFFFFF" w:themeColor="background1"/>
          <w:sz w:val="22"/>
          <w:szCs w:val="22"/>
          <w:lang w:eastAsia="en-GB"/>
        </w:rPr>
        <w:t>6</w:t>
      </w:r>
      <w:r w:rsidR="000A2CD5" w:rsidRPr="4A0C5DC5">
        <w:rPr>
          <w:rFonts w:ascii="Century Gothic" w:hAnsi="Century Gothic" w:cstheme="minorBidi"/>
          <w:b/>
          <w:bCs/>
          <w:color w:val="FFFFFF" w:themeColor="background1"/>
          <w:sz w:val="22"/>
          <w:szCs w:val="22"/>
          <w:lang w:eastAsia="en-GB"/>
        </w:rPr>
        <w:t>. Volunteers through the Bendrigg Alternative Scheme</w:t>
      </w:r>
    </w:p>
    <w:p w14:paraId="2F1E2DE8" w14:textId="77777777" w:rsidR="00831E33" w:rsidRDefault="00831E33" w:rsidP="00537660">
      <w:pPr>
        <w:pStyle w:val="BendriggMainText"/>
        <w:jc w:val="left"/>
      </w:pPr>
      <w:r>
        <w:t xml:space="preserve">The Bendrigg Alternative Scheme supports people who have offended, are at risk of offending, or need help moving towards education or employment. It offers structured volunteering opportunities where individuals can build confidence, develop skills and contribute positively </w:t>
      </w:r>
      <w:proofErr w:type="gramStart"/>
      <w:r>
        <w:t>in</w:t>
      </w:r>
      <w:proofErr w:type="gramEnd"/>
      <w:r>
        <w:t xml:space="preserve"> a supportive environment.</w:t>
      </w:r>
    </w:p>
    <w:p w14:paraId="2A47102E" w14:textId="77777777" w:rsidR="00CD758F" w:rsidRDefault="00CD758F" w:rsidP="00537660">
      <w:pPr>
        <w:pStyle w:val="BendriggMainText"/>
        <w:jc w:val="left"/>
        <w:rPr>
          <w:kern w:val="2"/>
          <w:lang w:eastAsia="en-GB"/>
          <w14:ligatures w14:val="standardContextual"/>
        </w:rPr>
      </w:pPr>
    </w:p>
    <w:p w14:paraId="3EA25E77" w14:textId="6B047B97" w:rsidR="0060414C" w:rsidRPr="000D4A21" w:rsidRDefault="00CD758F" w:rsidP="00537660">
      <w:pPr>
        <w:pStyle w:val="BendriggMainText"/>
        <w:jc w:val="left"/>
      </w:pPr>
      <w:r w:rsidRPr="000A2CD5">
        <w:t>Great care is taken with the selection process</w:t>
      </w:r>
      <w:r w:rsidR="00BB6005">
        <w:t xml:space="preserve"> </w:t>
      </w:r>
      <w:r w:rsidR="00BB6005" w:rsidRPr="000D4A21">
        <w:t>for a BA volunteer</w:t>
      </w:r>
      <w:r w:rsidR="009E280C" w:rsidRPr="000D4A21">
        <w:t xml:space="preserve">, </w:t>
      </w:r>
      <w:r w:rsidRPr="000D4A21">
        <w:t xml:space="preserve">bearing in mind the vulnerable nature of our </w:t>
      </w:r>
      <w:r w:rsidR="009E280C" w:rsidRPr="000D4A21">
        <w:t>visitors</w:t>
      </w:r>
      <w:r w:rsidRPr="000D4A21">
        <w:t xml:space="preserve"> and the work involved. Any </w:t>
      </w:r>
      <w:r w:rsidR="009E280C" w:rsidRPr="000D4A21">
        <w:t>person</w:t>
      </w:r>
      <w:r w:rsidRPr="000D4A21">
        <w:t xml:space="preserve"> who has </w:t>
      </w:r>
      <w:r w:rsidR="0060414C" w:rsidRPr="000D4A21">
        <w:t xml:space="preserve">been convicted or </w:t>
      </w:r>
      <w:r w:rsidR="00D65275" w:rsidRPr="000D4A21">
        <w:t>who has</w:t>
      </w:r>
      <w:r w:rsidR="0060414C" w:rsidRPr="000D4A21">
        <w:t xml:space="preserve"> a history of the following will automatically be excluded from the scheme: </w:t>
      </w:r>
    </w:p>
    <w:p w14:paraId="7B681A8B" w14:textId="77777777" w:rsidR="0060414C" w:rsidRPr="000D4A21" w:rsidRDefault="00CD758F" w:rsidP="00537660">
      <w:pPr>
        <w:pStyle w:val="BendriggMainText"/>
        <w:numPr>
          <w:ilvl w:val="0"/>
          <w:numId w:val="10"/>
        </w:numPr>
        <w:jc w:val="left"/>
      </w:pPr>
      <w:r w:rsidRPr="000D4A21">
        <w:t>arson</w:t>
      </w:r>
    </w:p>
    <w:p w14:paraId="1C0401FC" w14:textId="77777777" w:rsidR="0060414C" w:rsidRPr="000D4A21" w:rsidRDefault="00CD758F" w:rsidP="00537660">
      <w:pPr>
        <w:pStyle w:val="BendriggMainText"/>
        <w:numPr>
          <w:ilvl w:val="0"/>
          <w:numId w:val="10"/>
        </w:numPr>
        <w:jc w:val="left"/>
      </w:pPr>
      <w:r w:rsidRPr="000D4A21">
        <w:t>sex offence</w:t>
      </w:r>
      <w:r w:rsidR="0060414C" w:rsidRPr="000D4A21">
        <w:t>s</w:t>
      </w:r>
    </w:p>
    <w:p w14:paraId="4134C614" w14:textId="77777777" w:rsidR="0060414C" w:rsidRPr="000D4A21" w:rsidRDefault="00CD758F" w:rsidP="00537660">
      <w:pPr>
        <w:pStyle w:val="BendriggMainText"/>
        <w:numPr>
          <w:ilvl w:val="0"/>
          <w:numId w:val="10"/>
        </w:numPr>
        <w:jc w:val="left"/>
      </w:pPr>
      <w:r w:rsidRPr="000D4A21">
        <w:t>abuse to children</w:t>
      </w:r>
    </w:p>
    <w:p w14:paraId="21B59493" w14:textId="77777777" w:rsidR="0060414C" w:rsidRPr="000D4A21" w:rsidRDefault="006A7C82" w:rsidP="00537660">
      <w:pPr>
        <w:pStyle w:val="BendriggMainText"/>
        <w:numPr>
          <w:ilvl w:val="0"/>
          <w:numId w:val="10"/>
        </w:numPr>
        <w:jc w:val="left"/>
      </w:pPr>
      <w:r w:rsidRPr="000D4A21">
        <w:t>violen</w:t>
      </w:r>
      <w:r w:rsidR="0060414C" w:rsidRPr="000D4A21">
        <w:t>ce</w:t>
      </w:r>
    </w:p>
    <w:p w14:paraId="066B0179" w14:textId="0F16E9F6" w:rsidR="0060414C" w:rsidRPr="000D4A21" w:rsidRDefault="006D5767" w:rsidP="00537660">
      <w:pPr>
        <w:pStyle w:val="BendriggMainText"/>
        <w:numPr>
          <w:ilvl w:val="0"/>
          <w:numId w:val="10"/>
        </w:numPr>
        <w:jc w:val="left"/>
      </w:pPr>
      <w:r w:rsidRPr="000D4A21">
        <w:t xml:space="preserve">current mental health orders or sections. </w:t>
      </w:r>
    </w:p>
    <w:p w14:paraId="10E5A27D" w14:textId="77777777" w:rsidR="009E6D56" w:rsidRPr="00D65275" w:rsidRDefault="009E6D56" w:rsidP="00537660">
      <w:pPr>
        <w:pStyle w:val="BendriggMainText"/>
        <w:ind w:left="720"/>
        <w:jc w:val="left"/>
        <w:rPr>
          <w:highlight w:val="yellow"/>
        </w:rPr>
      </w:pPr>
    </w:p>
    <w:p w14:paraId="6394A5B4" w14:textId="3C025371" w:rsidR="00CD758F" w:rsidRPr="000A2CD5" w:rsidRDefault="00CD758F" w:rsidP="00537660">
      <w:pPr>
        <w:pStyle w:val="BendriggMainText"/>
        <w:jc w:val="left"/>
      </w:pPr>
      <w:r w:rsidRPr="000A2CD5">
        <w:t xml:space="preserve">Each </w:t>
      </w:r>
      <w:r w:rsidR="00FA7F48">
        <w:t>external</w:t>
      </w:r>
      <w:r w:rsidRPr="000A2CD5">
        <w:t xml:space="preserve"> agency does their own risk assessment before a placement is considered with Bendrigg</w:t>
      </w:r>
      <w:r w:rsidR="00E7655E">
        <w:t>. In many cases</w:t>
      </w:r>
      <w:r w:rsidRPr="000A2CD5">
        <w:t xml:space="preserve">, this is </w:t>
      </w:r>
      <w:r w:rsidR="00E7655E">
        <w:t xml:space="preserve">then </w:t>
      </w:r>
      <w:r w:rsidRPr="000A2CD5">
        <w:t xml:space="preserve">followed up by a pre-placement </w:t>
      </w:r>
      <w:r w:rsidR="009A76B2">
        <w:t xml:space="preserve">suitability </w:t>
      </w:r>
      <w:r w:rsidRPr="000A2CD5">
        <w:t>visit</w:t>
      </w:r>
      <w:r w:rsidR="009A76B2">
        <w:t xml:space="preserve"> with the </w:t>
      </w:r>
      <w:r w:rsidR="00F57B97">
        <w:t>Volunteer Lead</w:t>
      </w:r>
      <w:r w:rsidRPr="000A2CD5">
        <w:t xml:space="preserve">. </w:t>
      </w:r>
    </w:p>
    <w:p w14:paraId="58A5E113" w14:textId="77777777" w:rsidR="00CD758F" w:rsidRPr="000A2CD5" w:rsidRDefault="00CD758F" w:rsidP="00537660">
      <w:pPr>
        <w:pStyle w:val="BendriggMainText"/>
        <w:jc w:val="left"/>
      </w:pPr>
    </w:p>
    <w:p w14:paraId="6EB88B50" w14:textId="75EF5C88" w:rsidR="00CD758F" w:rsidRPr="000A2CD5" w:rsidRDefault="00CD758F" w:rsidP="00537660">
      <w:pPr>
        <w:pStyle w:val="BendriggMainText"/>
        <w:jc w:val="left"/>
      </w:pPr>
      <w:r w:rsidRPr="000A2CD5">
        <w:t xml:space="preserve">In addition to </w:t>
      </w:r>
      <w:r w:rsidR="0024497C">
        <w:t xml:space="preserve">the </w:t>
      </w:r>
      <w:r w:rsidRPr="000A2CD5">
        <w:t xml:space="preserve">volunteer policy </w:t>
      </w:r>
      <w:r w:rsidR="0024497C">
        <w:t xml:space="preserve">already outlined above, </w:t>
      </w:r>
      <w:r w:rsidRPr="000A2CD5">
        <w:t xml:space="preserve">the following </w:t>
      </w:r>
      <w:r w:rsidR="00683599">
        <w:t xml:space="preserve">additional </w:t>
      </w:r>
      <w:r w:rsidRPr="000A2CD5">
        <w:t xml:space="preserve">points must be adhered to. The </w:t>
      </w:r>
      <w:r w:rsidR="00683599">
        <w:t>BA v</w:t>
      </w:r>
      <w:r w:rsidRPr="000A2CD5">
        <w:t>olunteer is:</w:t>
      </w:r>
    </w:p>
    <w:p w14:paraId="38C56E1B" w14:textId="77777777" w:rsidR="00CD758F" w:rsidRPr="000A2CD5" w:rsidRDefault="00CD758F" w:rsidP="00537660">
      <w:pPr>
        <w:pStyle w:val="BendriggMainText"/>
        <w:numPr>
          <w:ilvl w:val="0"/>
          <w:numId w:val="5"/>
        </w:numPr>
        <w:ind w:left="709" w:hanging="283"/>
        <w:jc w:val="left"/>
      </w:pPr>
      <w:r w:rsidRPr="000A2CD5">
        <w:t>not allowed off-site unless with the group or given special permission</w:t>
      </w:r>
    </w:p>
    <w:p w14:paraId="091DC6F9" w14:textId="12A64B12" w:rsidR="00CD758F" w:rsidRPr="000A2CD5" w:rsidRDefault="00CD758F" w:rsidP="00537660">
      <w:pPr>
        <w:pStyle w:val="BendriggMainText"/>
        <w:numPr>
          <w:ilvl w:val="0"/>
          <w:numId w:val="5"/>
        </w:numPr>
        <w:ind w:left="709" w:hanging="283"/>
        <w:jc w:val="left"/>
      </w:pPr>
      <w:r>
        <w:t xml:space="preserve">to sign a </w:t>
      </w:r>
      <w:r w:rsidR="002B4E08">
        <w:t>code of conduct,</w:t>
      </w:r>
      <w:r>
        <w:t xml:space="preserve"> adhering to a no-alcohol / drugs policy and </w:t>
      </w:r>
    </w:p>
    <w:p w14:paraId="1DC5D7C3" w14:textId="6E6B8BB0" w:rsidR="00537660" w:rsidRDefault="00CD758F" w:rsidP="00537660">
      <w:pPr>
        <w:pStyle w:val="BendriggMainText"/>
        <w:numPr>
          <w:ilvl w:val="0"/>
          <w:numId w:val="5"/>
        </w:numPr>
        <w:ind w:left="709" w:hanging="283"/>
        <w:jc w:val="left"/>
      </w:pPr>
      <w:r w:rsidRPr="000A2CD5">
        <w:t>to be in their bedroom by midnight</w:t>
      </w:r>
    </w:p>
    <w:p w14:paraId="10EC634B" w14:textId="77777777" w:rsidR="00DB0077" w:rsidRDefault="00DB0077" w:rsidP="00DB0077">
      <w:pPr>
        <w:pStyle w:val="BendriggMainText"/>
        <w:jc w:val="left"/>
      </w:pPr>
    </w:p>
    <w:p w14:paraId="0B4FC165" w14:textId="463BBCE2" w:rsidR="00537660" w:rsidRPr="00DB0077" w:rsidRDefault="00DB0077" w:rsidP="00DB0077">
      <w:pPr>
        <w:shd w:val="clear" w:color="auto" w:fill="808080" w:themeFill="background1" w:themeFillShade="80"/>
        <w:rPr>
          <w:rFonts w:ascii="Century Gothic" w:hAnsi="Century Gothic" w:cstheme="minorBidi"/>
          <w:b/>
          <w:bCs/>
          <w:color w:val="FFFFFF" w:themeColor="background1"/>
          <w:sz w:val="22"/>
          <w:szCs w:val="22"/>
          <w:lang w:eastAsia="en-GB"/>
        </w:rPr>
      </w:pPr>
      <w:r w:rsidRPr="656C71A4">
        <w:rPr>
          <w:rFonts w:ascii="Century Gothic" w:hAnsi="Century Gothic" w:cstheme="minorBidi"/>
          <w:b/>
          <w:bCs/>
          <w:color w:val="FFFFFF" w:themeColor="background1"/>
          <w:sz w:val="22"/>
          <w:szCs w:val="22"/>
          <w:lang w:eastAsia="en-GB"/>
        </w:rPr>
        <w:t>7</w:t>
      </w:r>
      <w:r w:rsidRPr="4A0C5DC5">
        <w:rPr>
          <w:rFonts w:ascii="Century Gothic" w:hAnsi="Century Gothic" w:cstheme="minorBidi"/>
          <w:b/>
          <w:bCs/>
          <w:color w:val="FFFFFF" w:themeColor="background1"/>
          <w:sz w:val="22"/>
          <w:szCs w:val="22"/>
          <w:lang w:eastAsia="en-GB"/>
        </w:rPr>
        <w:t xml:space="preserve">. </w:t>
      </w:r>
      <w:r>
        <w:rPr>
          <w:rFonts w:ascii="Century Gothic" w:hAnsi="Century Gothic" w:cstheme="minorBidi"/>
          <w:b/>
          <w:bCs/>
          <w:color w:val="FFFFFF" w:themeColor="background1"/>
          <w:sz w:val="22"/>
          <w:szCs w:val="22"/>
          <w:lang w:eastAsia="en-GB"/>
        </w:rPr>
        <w:t>Volunteers under the age of 18</w:t>
      </w:r>
    </w:p>
    <w:p w14:paraId="45BDC352" w14:textId="77777777" w:rsidR="001107A5" w:rsidRDefault="00000000">
      <w:pPr>
        <w:pStyle w:val="BendriggMainText"/>
      </w:pPr>
      <w:r>
        <w:t xml:space="preserve">Volunteers under 18 are welcome at Bendrigg </w:t>
      </w:r>
      <w:r w:rsidR="00D57BBF" w:rsidRPr="00D57BBF">
        <w:t xml:space="preserve">with consent from a </w:t>
      </w:r>
      <w:r>
        <w:t xml:space="preserve">parent or guardian, or </w:t>
      </w:r>
      <w:r w:rsidR="00D57BBF" w:rsidRPr="00D57BBF">
        <w:t>when attending through</w:t>
      </w:r>
      <w:r>
        <w:t xml:space="preserve"> a school or organisation. They must be closely supervised by designated Bendrigg or visiting staff and </w:t>
      </w:r>
      <w:r w:rsidR="00D57BBF" w:rsidRPr="00D57BBF">
        <w:t xml:space="preserve">may only </w:t>
      </w:r>
      <w:r>
        <w:t xml:space="preserve">leave the site unsupervised </w:t>
      </w:r>
      <w:r w:rsidR="00D57BBF" w:rsidRPr="00D57BBF">
        <w:t xml:space="preserve">with approval </w:t>
      </w:r>
      <w:r w:rsidR="00D57BBF" w:rsidRPr="00D57BBF">
        <w:lastRenderedPageBreak/>
        <w:t>from</w:t>
      </w:r>
      <w:r>
        <w:t xml:space="preserve"> both their parent or guardian and a Bendrigg </w:t>
      </w:r>
      <w:r w:rsidR="00D57BBF" w:rsidRPr="00D57BBF">
        <w:t>staff member. They</w:t>
      </w:r>
      <w:r>
        <w:t xml:space="preserve"> and their parent or guardian must </w:t>
      </w:r>
      <w:r w:rsidR="00D57BBF" w:rsidRPr="00D57BBF">
        <w:t>understand</w:t>
      </w:r>
      <w:r>
        <w:t xml:space="preserve"> that </w:t>
      </w:r>
      <w:r w:rsidR="00D57BBF" w:rsidRPr="00D57BBF">
        <w:t>they may share</w:t>
      </w:r>
      <w:r>
        <w:t xml:space="preserve"> the volunteer accommodation area with adults, although </w:t>
      </w:r>
      <w:r w:rsidR="00D57BBF" w:rsidRPr="00D57BBF">
        <w:t xml:space="preserve">they’ll have </w:t>
      </w:r>
      <w:r>
        <w:t xml:space="preserve">a separate bedroom. Volunteers under 18 </w:t>
      </w:r>
      <w:r w:rsidR="00D57BBF" w:rsidRPr="00D57BBF">
        <w:t xml:space="preserve">must not </w:t>
      </w:r>
      <w:r>
        <w:t>drink alcohol while volunteering at Bendrigg.</w:t>
      </w:r>
    </w:p>
    <w:p w14:paraId="02C899EF" w14:textId="77777777" w:rsidR="00537660" w:rsidRDefault="00537660" w:rsidP="00537660">
      <w:pPr>
        <w:pStyle w:val="BendriggMainText"/>
        <w:jc w:val="left"/>
      </w:pPr>
    </w:p>
    <w:p w14:paraId="750F1582" w14:textId="4050176F" w:rsidR="00C708CA" w:rsidRPr="009734C7" w:rsidRDefault="00DB0077" w:rsidP="00537660">
      <w:pPr>
        <w:shd w:val="clear" w:color="auto" w:fill="808080" w:themeFill="background1" w:themeFillShade="80"/>
        <w:rPr>
          <w:rFonts w:ascii="Century Gothic" w:hAnsi="Century Gothic" w:cstheme="minorBidi"/>
          <w:b/>
          <w:bCs/>
          <w:color w:val="FFFFFF" w:themeColor="background1"/>
          <w:sz w:val="22"/>
          <w:szCs w:val="22"/>
          <w:lang w:eastAsia="en-GB"/>
        </w:rPr>
      </w:pPr>
      <w:r>
        <w:rPr>
          <w:rFonts w:ascii="Century Gothic" w:hAnsi="Century Gothic" w:cstheme="minorBidi"/>
          <w:b/>
          <w:bCs/>
          <w:color w:val="FFFFFF" w:themeColor="background1"/>
          <w:sz w:val="22"/>
          <w:szCs w:val="22"/>
          <w:lang w:eastAsia="en-GB"/>
        </w:rPr>
        <w:t>8</w:t>
      </w:r>
      <w:r w:rsidR="00C708CA" w:rsidRPr="4A0C5DC5">
        <w:rPr>
          <w:rFonts w:ascii="Century Gothic" w:hAnsi="Century Gothic" w:cstheme="minorBidi"/>
          <w:b/>
          <w:bCs/>
          <w:color w:val="FFFFFF" w:themeColor="background1"/>
          <w:sz w:val="22"/>
          <w:szCs w:val="22"/>
          <w:lang w:eastAsia="en-GB"/>
        </w:rPr>
        <w:t xml:space="preserve">. </w:t>
      </w:r>
      <w:r w:rsidR="00C708CA">
        <w:rPr>
          <w:rFonts w:ascii="Century Gothic" w:hAnsi="Century Gothic" w:cstheme="minorBidi"/>
          <w:b/>
          <w:bCs/>
          <w:color w:val="FFFFFF" w:themeColor="background1"/>
          <w:sz w:val="22"/>
          <w:szCs w:val="22"/>
          <w:lang w:eastAsia="en-GB"/>
        </w:rPr>
        <w:t xml:space="preserve">Volunteer </w:t>
      </w:r>
      <w:r w:rsidR="00C45F79">
        <w:rPr>
          <w:rFonts w:ascii="Century Gothic" w:hAnsi="Century Gothic" w:cstheme="minorBidi"/>
          <w:b/>
          <w:bCs/>
          <w:color w:val="FFFFFF" w:themeColor="background1"/>
          <w:sz w:val="22"/>
          <w:szCs w:val="22"/>
          <w:lang w:eastAsia="en-GB"/>
        </w:rPr>
        <w:t xml:space="preserve">Costs and </w:t>
      </w:r>
      <w:r w:rsidR="00C708CA">
        <w:rPr>
          <w:rFonts w:ascii="Century Gothic" w:hAnsi="Century Gothic" w:cstheme="minorBidi"/>
          <w:b/>
          <w:bCs/>
          <w:color w:val="FFFFFF" w:themeColor="background1"/>
          <w:sz w:val="22"/>
          <w:szCs w:val="22"/>
          <w:lang w:eastAsia="en-GB"/>
        </w:rPr>
        <w:t>Expenses</w:t>
      </w:r>
    </w:p>
    <w:p w14:paraId="07C1FF05" w14:textId="77777777" w:rsidR="001107A5" w:rsidRDefault="00347A11">
      <w:pPr>
        <w:pStyle w:val="BendriggMainText"/>
      </w:pPr>
      <w:r w:rsidRPr="000E4E28">
        <w:t>Bendrigg values the time, skills and commitment given by volunteers and want</w:t>
      </w:r>
      <w:r>
        <w:t>s</w:t>
      </w:r>
      <w:r w:rsidRPr="000E4E28">
        <w:t xml:space="preserve"> volunteering to be as accessible as possible. While </w:t>
      </w:r>
      <w:r w:rsidR="00C74DA1" w:rsidRPr="00C74DA1">
        <w:t>Bendrigg is</w:t>
      </w:r>
      <w:r w:rsidRPr="000E4E28">
        <w:t xml:space="preserve"> not usually able to reimburse general volunteering expenses, </w:t>
      </w:r>
      <w:r w:rsidR="00C74DA1" w:rsidRPr="00C74DA1">
        <w:t>it provides</w:t>
      </w:r>
      <w:r>
        <w:t xml:space="preserve"> bed and board to individuals free of charge where available and applicable.</w:t>
      </w:r>
    </w:p>
    <w:p w14:paraId="4809178A" w14:textId="77777777" w:rsidR="00E61B2A" w:rsidRDefault="00E61B2A" w:rsidP="00537660">
      <w:pPr>
        <w:pStyle w:val="BendriggMainText"/>
        <w:jc w:val="left"/>
      </w:pPr>
    </w:p>
    <w:p w14:paraId="3160541C" w14:textId="2DBD08D8" w:rsidR="00BF696D" w:rsidRDefault="000E4E28" w:rsidP="00537660">
      <w:pPr>
        <w:pStyle w:val="BendriggMainText"/>
        <w:jc w:val="left"/>
      </w:pPr>
      <w:r>
        <w:t xml:space="preserve">Where </w:t>
      </w:r>
      <w:r w:rsidR="003D6335" w:rsidRPr="003D6335">
        <w:t>a</w:t>
      </w:r>
      <w:r>
        <w:t xml:space="preserve"> volunteer is </w:t>
      </w:r>
      <w:r w:rsidR="003D6335" w:rsidRPr="003D6335">
        <w:t>attending Bendrigg through</w:t>
      </w:r>
      <w:r>
        <w:t xml:space="preserve"> their employer</w:t>
      </w:r>
      <w:r w:rsidR="003D6335" w:rsidRPr="003D6335">
        <w:t>,</w:t>
      </w:r>
      <w:r>
        <w:t xml:space="preserve"> a reasonable </w:t>
      </w:r>
      <w:r w:rsidR="003D6335" w:rsidRPr="003D6335">
        <w:t>charge</w:t>
      </w:r>
      <w:r>
        <w:t xml:space="preserve"> will be </w:t>
      </w:r>
      <w:r w:rsidR="003D6335" w:rsidRPr="003D6335">
        <w:t>made</w:t>
      </w:r>
      <w:r>
        <w:t xml:space="preserve"> for bed and board </w:t>
      </w:r>
      <w:r w:rsidR="00D57114">
        <w:t>for the duration of</w:t>
      </w:r>
      <w:r>
        <w:t xml:space="preserve"> the placement.</w:t>
      </w:r>
    </w:p>
    <w:p w14:paraId="2CE1657D" w14:textId="77777777" w:rsidR="0077090A" w:rsidRDefault="0077090A" w:rsidP="00537660">
      <w:pPr>
        <w:pStyle w:val="BendriggMainText"/>
        <w:jc w:val="left"/>
      </w:pPr>
    </w:p>
    <w:p w14:paraId="0807FA60" w14:textId="08C65078" w:rsidR="00AE4EBC" w:rsidRPr="00AE4EBC" w:rsidRDefault="00AE4EBC" w:rsidP="00537660">
      <w:pPr>
        <w:pStyle w:val="BendriggMainText"/>
        <w:jc w:val="left"/>
        <w:rPr>
          <w:i/>
          <w:iCs/>
          <w:u w:val="single"/>
        </w:rPr>
      </w:pPr>
      <w:r w:rsidRPr="00AE4EBC">
        <w:rPr>
          <w:i/>
          <w:iCs/>
          <w:u w:val="single"/>
        </w:rPr>
        <w:t xml:space="preserve">Someone Like Me </w:t>
      </w:r>
      <w:r w:rsidR="00CB7329">
        <w:rPr>
          <w:i/>
          <w:iCs/>
          <w:u w:val="single"/>
        </w:rPr>
        <w:t xml:space="preserve">placement </w:t>
      </w:r>
      <w:r w:rsidRPr="00AE4EBC">
        <w:rPr>
          <w:i/>
          <w:iCs/>
          <w:u w:val="single"/>
        </w:rPr>
        <w:t>expenses</w:t>
      </w:r>
    </w:p>
    <w:p w14:paraId="5D30392E" w14:textId="79298300" w:rsidR="001107A5" w:rsidRDefault="00240BCD" w:rsidP="00537660">
      <w:pPr>
        <w:pStyle w:val="BendriggMainText"/>
        <w:jc w:val="left"/>
      </w:pPr>
      <w:r w:rsidRPr="00240BCD">
        <w:t>From</w:t>
      </w:r>
      <w:r>
        <w:t xml:space="preserve"> July 2026</w:t>
      </w:r>
      <w:r w:rsidR="001724B3">
        <w:t xml:space="preserve"> until Ju</w:t>
      </w:r>
      <w:r w:rsidR="753E50F9">
        <w:t>ne</w:t>
      </w:r>
      <w:r w:rsidR="001724B3">
        <w:t xml:space="preserve"> 2029</w:t>
      </w:r>
      <w:r>
        <w:t xml:space="preserve">, </w:t>
      </w:r>
      <w:r w:rsidR="00F00501">
        <w:t>disabled</w:t>
      </w:r>
      <w:r>
        <w:t xml:space="preserve"> volunteers supported through the ‘Someone Like Me’ programme </w:t>
      </w:r>
      <w:r w:rsidRPr="00240BCD">
        <w:t xml:space="preserve">may be able to </w:t>
      </w:r>
      <w:r>
        <w:t>claim reasonable out-of-pocket expenses</w:t>
      </w:r>
      <w:r w:rsidRPr="00240BCD">
        <w:t>,</w:t>
      </w:r>
      <w:r>
        <w:t xml:space="preserve"> thanks to funding from a National Lottery grant. </w:t>
      </w:r>
      <w:r w:rsidRPr="00240BCD">
        <w:t>This support is intended to help remove financial barriers for eligible volunteers and make it easier for people to take part.</w:t>
      </w:r>
    </w:p>
    <w:p w14:paraId="0839F47A" w14:textId="77777777" w:rsidR="00207E52" w:rsidRDefault="00207E52" w:rsidP="00537660">
      <w:pPr>
        <w:pStyle w:val="BendriggMainText"/>
        <w:jc w:val="left"/>
      </w:pPr>
    </w:p>
    <w:p w14:paraId="5CD6BAE5" w14:textId="581B26AB" w:rsidR="001107A5" w:rsidRDefault="00733373" w:rsidP="00537660">
      <w:pPr>
        <w:pStyle w:val="BendriggMainText"/>
        <w:jc w:val="left"/>
      </w:pPr>
      <w:r w:rsidRPr="00733373">
        <w:t>As a charity, Bendrigg needs to manage this funding carefully and fairly</w:t>
      </w:r>
      <w:r w:rsidR="005E3A0E">
        <w:t>,</w:t>
      </w:r>
      <w:r w:rsidRPr="00733373">
        <w:t xml:space="preserve"> so that it can support as many eligible volunteers as possible. Volunteers are trusted to make reasonable, cost-effective choices, and Bendrigg may ask for clarification where a claim is unclear or appears unusually high.</w:t>
      </w:r>
    </w:p>
    <w:p w14:paraId="4A49216A" w14:textId="77777777" w:rsidR="00FC32C4" w:rsidRDefault="00FC32C4" w:rsidP="00537660">
      <w:pPr>
        <w:pStyle w:val="BendriggMainText"/>
        <w:jc w:val="left"/>
      </w:pPr>
    </w:p>
    <w:p w14:paraId="1B959757" w14:textId="15292070" w:rsidR="001107A5" w:rsidRDefault="00253CC7" w:rsidP="00537660">
      <w:pPr>
        <w:pStyle w:val="BendriggMainText"/>
        <w:jc w:val="left"/>
      </w:pPr>
      <w:r w:rsidRPr="0010456F">
        <w:t>This policy applies to volunteers who have been told by Bendrigg that they are eligible to claim expenses through the Someone Like Me programme.</w:t>
      </w:r>
      <w:r w:rsidR="0010456F" w:rsidRPr="0010456F">
        <w:t xml:space="preserve"> Expense support is linked to the availability and conditions of the grant funding, and Bendrigg will keep volunteers informed if </w:t>
      </w:r>
      <w:r w:rsidR="003C4298">
        <w:t>the funding is withdrawn, altered, or exhausted.</w:t>
      </w:r>
    </w:p>
    <w:p w14:paraId="706BAF5E" w14:textId="77777777" w:rsidR="00E81BE3" w:rsidRPr="001107A5" w:rsidRDefault="00E81BE3" w:rsidP="00537660">
      <w:pPr>
        <w:pStyle w:val="BendriggMainText"/>
        <w:jc w:val="left"/>
      </w:pPr>
    </w:p>
    <w:p w14:paraId="2FE93D81" w14:textId="77777777" w:rsidR="001107A5" w:rsidRDefault="00291467" w:rsidP="00537660">
      <w:pPr>
        <w:pStyle w:val="BendriggMainText"/>
        <w:jc w:val="left"/>
      </w:pPr>
      <w:r w:rsidRPr="00291467">
        <w:t>Expense claims are limited to actual out-of-pocket costs that are necessary, reasonable and directly linked to volunteering. Reimbursing expenses does not create an employment relationship and does not entitle a volunteer to payment for their time.</w:t>
      </w:r>
    </w:p>
    <w:p w14:paraId="6622CA24" w14:textId="77777777" w:rsidR="00A05BE8" w:rsidRDefault="00A05BE8" w:rsidP="00537660">
      <w:pPr>
        <w:pStyle w:val="BendriggMainText"/>
        <w:jc w:val="left"/>
        <w:rPr>
          <w:lang w:val="en-US"/>
        </w:rPr>
      </w:pPr>
      <w:r>
        <w:rPr>
          <w:lang w:val="en-US"/>
        </w:rPr>
        <w:t>The following core principles apply:</w:t>
      </w:r>
    </w:p>
    <w:p w14:paraId="710B72D7" w14:textId="77777777" w:rsidR="00A05BE8" w:rsidRDefault="00AF52B5" w:rsidP="00537660">
      <w:pPr>
        <w:pStyle w:val="BendriggMainText"/>
        <w:numPr>
          <w:ilvl w:val="0"/>
          <w:numId w:val="4"/>
        </w:numPr>
        <w:jc w:val="left"/>
      </w:pPr>
      <w:r w:rsidRPr="00A05BE8">
        <w:rPr>
          <w:lang w:val="en-US"/>
        </w:rPr>
        <w:t>E</w:t>
      </w:r>
      <w:r w:rsidR="00E81BE3" w:rsidRPr="00A05BE8">
        <w:rPr>
          <w:lang w:val="en-US"/>
        </w:rPr>
        <w:t>xpenses must be directly connected to volunteering and should be the most reasonable and cost-effective option available in the circumstances.</w:t>
      </w:r>
      <w:r w:rsidR="00E81BE3" w:rsidRPr="00E81BE3">
        <w:t> </w:t>
      </w:r>
    </w:p>
    <w:p w14:paraId="751394A0" w14:textId="7221CA32" w:rsidR="002A657F" w:rsidRDefault="002A657F" w:rsidP="00537660">
      <w:pPr>
        <w:pStyle w:val="BendriggMainText"/>
        <w:numPr>
          <w:ilvl w:val="0"/>
          <w:numId w:val="4"/>
        </w:numPr>
        <w:jc w:val="left"/>
      </w:pPr>
      <w:r>
        <w:t xml:space="preserve">Only travel within the United Kingdom is eligible for reimbursement. </w:t>
      </w:r>
    </w:p>
    <w:p w14:paraId="5D8016F6" w14:textId="77777777" w:rsidR="00A05BE8" w:rsidRDefault="00E81BE3" w:rsidP="00537660">
      <w:pPr>
        <w:pStyle w:val="BendriggMainText"/>
        <w:numPr>
          <w:ilvl w:val="0"/>
          <w:numId w:val="4"/>
        </w:numPr>
        <w:jc w:val="left"/>
      </w:pPr>
      <w:r w:rsidRPr="00A05BE8">
        <w:rPr>
          <w:lang w:val="en-US"/>
        </w:rPr>
        <w:t>Claims must be supported by receipts or other evidence wherever possible.</w:t>
      </w:r>
      <w:r w:rsidRPr="00E81BE3">
        <w:t> </w:t>
      </w:r>
    </w:p>
    <w:p w14:paraId="708570F7" w14:textId="77777777" w:rsidR="00A05BE8" w:rsidRDefault="00E81BE3" w:rsidP="00537660">
      <w:pPr>
        <w:pStyle w:val="BendriggMainText"/>
        <w:numPr>
          <w:ilvl w:val="0"/>
          <w:numId w:val="4"/>
        </w:numPr>
        <w:jc w:val="left"/>
      </w:pPr>
      <w:r w:rsidRPr="00A05BE8">
        <w:rPr>
          <w:lang w:val="en-US"/>
        </w:rPr>
        <w:t>Bendrigg may query, reduce, delay, or decline claims that are unclear, unsupported, excessive, submitted late, or outside the scope of this policy.</w:t>
      </w:r>
      <w:r w:rsidRPr="00E81BE3">
        <w:t> </w:t>
      </w:r>
    </w:p>
    <w:p w14:paraId="6AA5B88E" w14:textId="70971ECC" w:rsidR="00E81BE3" w:rsidRDefault="00E81BE3" w:rsidP="00537660">
      <w:pPr>
        <w:pStyle w:val="BendriggMainText"/>
        <w:numPr>
          <w:ilvl w:val="0"/>
          <w:numId w:val="4"/>
        </w:numPr>
        <w:jc w:val="left"/>
      </w:pPr>
      <w:r w:rsidRPr="00A05BE8">
        <w:rPr>
          <w:lang w:val="en-US"/>
        </w:rPr>
        <w:t xml:space="preserve">Bendrigg will </w:t>
      </w:r>
      <w:r w:rsidR="00951AEF" w:rsidRPr="00A05BE8">
        <w:rPr>
          <w:lang w:val="en-US"/>
        </w:rPr>
        <w:t>reimburse</w:t>
      </w:r>
      <w:r w:rsidRPr="00A05BE8">
        <w:rPr>
          <w:lang w:val="en-US"/>
        </w:rPr>
        <w:t xml:space="preserve"> access-related needs and reasonable adjustments on a case-by-case basis, particularly where costs would otherwise prevent a disabled volunteer from taking part.</w:t>
      </w:r>
      <w:r w:rsidRPr="00E81BE3">
        <w:t> </w:t>
      </w:r>
    </w:p>
    <w:p w14:paraId="537E4850" w14:textId="601FA681" w:rsidR="00A953CB" w:rsidRDefault="00A953CB" w:rsidP="00537660">
      <w:pPr>
        <w:pStyle w:val="BendriggMainText"/>
        <w:numPr>
          <w:ilvl w:val="0"/>
          <w:numId w:val="4"/>
        </w:numPr>
        <w:jc w:val="left"/>
      </w:pPr>
      <w:r>
        <w:t>Claims should be submitted as soon as possible after the volunteering has taken place</w:t>
      </w:r>
      <w:r w:rsidR="007C58C4">
        <w:t>, and at the latest within two months of the volunteering instance</w:t>
      </w:r>
      <w:r>
        <w:t xml:space="preserve">. </w:t>
      </w:r>
      <w:r w:rsidR="007C58C4">
        <w:t xml:space="preserve">Claims </w:t>
      </w:r>
      <w:proofErr w:type="spellStart"/>
      <w:r w:rsidR="007C58C4">
        <w:t>can not</w:t>
      </w:r>
      <w:proofErr w:type="spellEnd"/>
      <w:r w:rsidR="007C58C4">
        <w:t xml:space="preserve"> be made in advance of volunteering. </w:t>
      </w:r>
    </w:p>
    <w:p w14:paraId="7927C736" w14:textId="7C13B78E" w:rsidR="004A1811" w:rsidRPr="00081FE1" w:rsidRDefault="004A1811" w:rsidP="00537660">
      <w:pPr>
        <w:pStyle w:val="paragraph"/>
        <w:numPr>
          <w:ilvl w:val="0"/>
          <w:numId w:val="4"/>
        </w:numPr>
        <w:spacing w:before="0" w:beforeAutospacing="0" w:after="0" w:afterAutospacing="0"/>
        <w:textAlignment w:val="baseline"/>
        <w:rPr>
          <w:rFonts w:ascii="Century Gothic" w:hAnsi="Century Gothic" w:cs="Segoe UI"/>
          <w:sz w:val="22"/>
          <w:szCs w:val="22"/>
        </w:rPr>
      </w:pPr>
      <w:r w:rsidRPr="3E920C3E">
        <w:rPr>
          <w:rStyle w:val="normaltextrun"/>
          <w:rFonts w:ascii="Century Gothic" w:hAnsi="Century Gothic" w:cs="Segoe UI"/>
          <w:sz w:val="22"/>
          <w:szCs w:val="22"/>
          <w:lang w:val="en-US"/>
        </w:rPr>
        <w:t xml:space="preserve">Claims are normally capped at £330 per volunteer per grant year. This </w:t>
      </w:r>
      <w:proofErr w:type="gramStart"/>
      <w:r w:rsidRPr="3E920C3E">
        <w:rPr>
          <w:rStyle w:val="normaltextrun"/>
          <w:rFonts w:ascii="Century Gothic" w:hAnsi="Century Gothic" w:cs="Segoe UI"/>
          <w:sz w:val="22"/>
          <w:szCs w:val="22"/>
          <w:lang w:val="en-US"/>
        </w:rPr>
        <w:t>cap</w:t>
      </w:r>
      <w:proofErr w:type="gramEnd"/>
      <w:r w:rsidRPr="3E920C3E">
        <w:rPr>
          <w:rStyle w:val="normaltextrun"/>
          <w:rFonts w:ascii="Century Gothic" w:hAnsi="Century Gothic" w:cs="Segoe UI"/>
          <w:sz w:val="22"/>
          <w:szCs w:val="22"/>
          <w:lang w:val="en-US"/>
        </w:rPr>
        <w:t xml:space="preserve"> is intended to help Bendrigg manage the grant budget fairly across eligible volunteers.</w:t>
      </w:r>
      <w:r w:rsidR="002A657F" w:rsidRPr="3E920C3E">
        <w:rPr>
          <w:rStyle w:val="normaltextrun"/>
          <w:rFonts w:ascii="Century Gothic" w:hAnsi="Century Gothic" w:cs="Segoe UI"/>
          <w:sz w:val="22"/>
          <w:szCs w:val="22"/>
          <w:lang w:val="en-US"/>
        </w:rPr>
        <w:t xml:space="preserve"> </w:t>
      </w:r>
      <w:r w:rsidRPr="3E920C3E">
        <w:rPr>
          <w:rStyle w:val="normaltextrun"/>
          <w:rFonts w:ascii="Century Gothic" w:hAnsi="Century Gothic" w:cs="Segoe UI"/>
          <w:sz w:val="22"/>
          <w:szCs w:val="22"/>
          <w:lang w:val="en-US"/>
        </w:rPr>
        <w:t>Bendrigg may agree to exceed the cap at its discretion where this is reasonable, affordable, directly linked to volunteering, and supports the volunteer’s participation. Examples may include additional access-related travel, suppor</w:t>
      </w:r>
      <w:r w:rsidR="002B5DE8">
        <w:rPr>
          <w:rStyle w:val="normaltextrun"/>
          <w:rFonts w:ascii="Century Gothic" w:hAnsi="Century Gothic" w:cs="Segoe UI"/>
          <w:sz w:val="22"/>
          <w:szCs w:val="22"/>
          <w:lang w:val="en-US"/>
        </w:rPr>
        <w:t xml:space="preserve">t </w:t>
      </w:r>
      <w:r w:rsidRPr="3E920C3E">
        <w:rPr>
          <w:rStyle w:val="normaltextrun"/>
          <w:rFonts w:ascii="Century Gothic" w:hAnsi="Century Gothic" w:cs="Segoe UI"/>
          <w:sz w:val="22"/>
          <w:szCs w:val="22"/>
          <w:lang w:val="en-US"/>
        </w:rPr>
        <w:lastRenderedPageBreak/>
        <w:t>worker costs, or other exceptional circumstances. Any exception should be approved before the cost is incurred wherever possible.</w:t>
      </w:r>
    </w:p>
    <w:p w14:paraId="116DBDBC" w14:textId="77777777" w:rsidR="002B5DE8" w:rsidRDefault="002B5DE8" w:rsidP="00537660">
      <w:pPr>
        <w:pStyle w:val="BendriggMainText"/>
        <w:jc w:val="left"/>
      </w:pPr>
    </w:p>
    <w:p w14:paraId="4AB3FFF1" w14:textId="46D83B21" w:rsidR="00A05BE8" w:rsidRDefault="00570600" w:rsidP="00537660">
      <w:pPr>
        <w:pStyle w:val="BendriggMainText"/>
        <w:jc w:val="left"/>
      </w:pPr>
      <w:r>
        <w:t>What v</w:t>
      </w:r>
      <w:r w:rsidR="00A05BE8">
        <w:t>olunteer</w:t>
      </w:r>
      <w:r w:rsidR="00C3042B">
        <w:t xml:space="preserve">s </w:t>
      </w:r>
      <w:r w:rsidR="00C3042B" w:rsidRPr="00570600">
        <w:rPr>
          <w:b/>
          <w:bCs/>
        </w:rPr>
        <w:t>can</w:t>
      </w:r>
      <w:r w:rsidR="00C3042B">
        <w:t xml:space="preserve"> claim</w:t>
      </w:r>
      <w:r>
        <w:t xml:space="preserve"> for:</w:t>
      </w:r>
    </w:p>
    <w:tbl>
      <w:tblPr>
        <w:tblStyle w:val="TableGrid"/>
        <w:tblW w:w="0" w:type="auto"/>
        <w:tblLook w:val="04A0" w:firstRow="1" w:lastRow="0" w:firstColumn="1" w:lastColumn="0" w:noHBand="0" w:noVBand="1"/>
      </w:tblPr>
      <w:tblGrid>
        <w:gridCol w:w="1555"/>
        <w:gridCol w:w="4110"/>
        <w:gridCol w:w="4071"/>
      </w:tblGrid>
      <w:tr w:rsidR="00C3042B" w:rsidRPr="00081FE1" w14:paraId="5487105C" w14:textId="77777777" w:rsidTr="00D92550">
        <w:tc>
          <w:tcPr>
            <w:tcW w:w="1555" w:type="dxa"/>
          </w:tcPr>
          <w:p w14:paraId="6E35D5CE" w14:textId="32236494" w:rsidR="00C3042B" w:rsidRPr="00081FE1" w:rsidRDefault="00C3042B" w:rsidP="00537660">
            <w:pPr>
              <w:pStyle w:val="BendriggMainText"/>
              <w:jc w:val="left"/>
              <w:rPr>
                <w:b/>
                <w:bCs/>
                <w:sz w:val="22"/>
                <w:szCs w:val="22"/>
              </w:rPr>
            </w:pPr>
            <w:r w:rsidRPr="00081FE1">
              <w:rPr>
                <w:b/>
                <w:bCs/>
                <w:sz w:val="22"/>
                <w:szCs w:val="22"/>
              </w:rPr>
              <w:t>Expense Type</w:t>
            </w:r>
          </w:p>
        </w:tc>
        <w:tc>
          <w:tcPr>
            <w:tcW w:w="4110" w:type="dxa"/>
          </w:tcPr>
          <w:p w14:paraId="22583553" w14:textId="4F5A2734" w:rsidR="00C3042B" w:rsidRPr="00081FE1" w:rsidRDefault="00D74B44" w:rsidP="00537660">
            <w:pPr>
              <w:pStyle w:val="BendriggMainText"/>
              <w:jc w:val="left"/>
              <w:rPr>
                <w:b/>
                <w:bCs/>
                <w:sz w:val="22"/>
                <w:szCs w:val="22"/>
              </w:rPr>
            </w:pPr>
            <w:r w:rsidRPr="00081FE1">
              <w:rPr>
                <w:b/>
                <w:bCs/>
                <w:sz w:val="22"/>
                <w:szCs w:val="22"/>
              </w:rPr>
              <w:t>Notes</w:t>
            </w:r>
          </w:p>
        </w:tc>
        <w:tc>
          <w:tcPr>
            <w:tcW w:w="4071" w:type="dxa"/>
          </w:tcPr>
          <w:p w14:paraId="2D0283CD" w14:textId="3953D48D" w:rsidR="00C3042B" w:rsidRPr="00081FE1" w:rsidRDefault="007D41B9" w:rsidP="00537660">
            <w:pPr>
              <w:pStyle w:val="BendriggMainText"/>
              <w:jc w:val="left"/>
              <w:rPr>
                <w:b/>
                <w:bCs/>
                <w:sz w:val="22"/>
                <w:szCs w:val="22"/>
              </w:rPr>
            </w:pPr>
            <w:r w:rsidRPr="00081FE1">
              <w:rPr>
                <w:b/>
                <w:bCs/>
                <w:sz w:val="22"/>
                <w:szCs w:val="22"/>
              </w:rPr>
              <w:t xml:space="preserve">Limits / </w:t>
            </w:r>
            <w:r w:rsidR="00D74B44" w:rsidRPr="00081FE1">
              <w:rPr>
                <w:b/>
                <w:bCs/>
                <w:sz w:val="22"/>
                <w:szCs w:val="22"/>
              </w:rPr>
              <w:t>Evidence required</w:t>
            </w:r>
          </w:p>
        </w:tc>
      </w:tr>
      <w:tr w:rsidR="00C3042B" w:rsidRPr="00081FE1" w14:paraId="37141336" w14:textId="77777777" w:rsidTr="00D92550">
        <w:tc>
          <w:tcPr>
            <w:tcW w:w="1555" w:type="dxa"/>
          </w:tcPr>
          <w:p w14:paraId="5C8B7ECC" w14:textId="55527A15" w:rsidR="00C3042B" w:rsidRPr="00081FE1" w:rsidRDefault="00D74B44" w:rsidP="00537660">
            <w:pPr>
              <w:pStyle w:val="BendriggMainText"/>
              <w:jc w:val="left"/>
              <w:rPr>
                <w:sz w:val="22"/>
                <w:szCs w:val="22"/>
              </w:rPr>
            </w:pPr>
            <w:r w:rsidRPr="00081FE1">
              <w:rPr>
                <w:sz w:val="22"/>
                <w:szCs w:val="22"/>
              </w:rPr>
              <w:t>Mileage</w:t>
            </w:r>
          </w:p>
        </w:tc>
        <w:tc>
          <w:tcPr>
            <w:tcW w:w="4110" w:type="dxa"/>
          </w:tcPr>
          <w:p w14:paraId="6E8C4F18" w14:textId="2456B3D0" w:rsidR="00C3042B" w:rsidRPr="00081FE1" w:rsidRDefault="00DF7874" w:rsidP="00537660">
            <w:pPr>
              <w:pStyle w:val="BendriggMainText"/>
              <w:jc w:val="left"/>
              <w:rPr>
                <w:sz w:val="22"/>
                <w:szCs w:val="22"/>
              </w:rPr>
            </w:pPr>
            <w:r w:rsidRPr="00081FE1">
              <w:rPr>
                <w:sz w:val="22"/>
                <w:szCs w:val="22"/>
              </w:rPr>
              <w:t xml:space="preserve">Use of a personal vehicle for a return journey </w:t>
            </w:r>
            <w:r w:rsidR="00561BC2" w:rsidRPr="00081FE1">
              <w:rPr>
                <w:sz w:val="22"/>
                <w:szCs w:val="22"/>
              </w:rPr>
              <w:t xml:space="preserve">to/from Bendrigg or other agreed volunteering location. </w:t>
            </w:r>
          </w:p>
        </w:tc>
        <w:tc>
          <w:tcPr>
            <w:tcW w:w="4071" w:type="dxa"/>
          </w:tcPr>
          <w:p w14:paraId="34881899" w14:textId="77777777" w:rsidR="00C3042B" w:rsidRPr="00081FE1" w:rsidRDefault="007D41B9" w:rsidP="00537660">
            <w:pPr>
              <w:pStyle w:val="BendriggMainText"/>
              <w:jc w:val="left"/>
              <w:rPr>
                <w:sz w:val="22"/>
                <w:szCs w:val="22"/>
              </w:rPr>
            </w:pPr>
            <w:r w:rsidRPr="00081FE1">
              <w:rPr>
                <w:sz w:val="22"/>
                <w:szCs w:val="22"/>
              </w:rPr>
              <w:t xml:space="preserve">Reimbursed at 55p per mile. </w:t>
            </w:r>
          </w:p>
          <w:p w14:paraId="17C336A5" w14:textId="00112841" w:rsidR="007D41B9" w:rsidRPr="00081FE1" w:rsidRDefault="007D41B9" w:rsidP="00537660">
            <w:pPr>
              <w:pStyle w:val="BendriggMainText"/>
              <w:jc w:val="left"/>
              <w:rPr>
                <w:sz w:val="22"/>
                <w:szCs w:val="22"/>
              </w:rPr>
            </w:pPr>
            <w:r w:rsidRPr="00081FE1">
              <w:rPr>
                <w:sz w:val="22"/>
                <w:szCs w:val="22"/>
              </w:rPr>
              <w:t>Journey details and mileage must be provided</w:t>
            </w:r>
            <w:r w:rsidR="00F77ECB" w:rsidRPr="00081FE1">
              <w:rPr>
                <w:sz w:val="22"/>
                <w:szCs w:val="22"/>
              </w:rPr>
              <w:t>.</w:t>
            </w:r>
          </w:p>
        </w:tc>
      </w:tr>
      <w:tr w:rsidR="00C3042B" w:rsidRPr="00081FE1" w14:paraId="04812C6F" w14:textId="77777777" w:rsidTr="00D92550">
        <w:tc>
          <w:tcPr>
            <w:tcW w:w="1555" w:type="dxa"/>
          </w:tcPr>
          <w:p w14:paraId="1831CC19" w14:textId="417F3CB2" w:rsidR="00C3042B" w:rsidRPr="00081FE1" w:rsidRDefault="00F77ECB" w:rsidP="00537660">
            <w:pPr>
              <w:pStyle w:val="BendriggMainText"/>
              <w:jc w:val="left"/>
              <w:rPr>
                <w:sz w:val="22"/>
                <w:szCs w:val="22"/>
              </w:rPr>
            </w:pPr>
            <w:r w:rsidRPr="00081FE1">
              <w:rPr>
                <w:sz w:val="22"/>
                <w:szCs w:val="22"/>
              </w:rPr>
              <w:t>Public transport</w:t>
            </w:r>
          </w:p>
        </w:tc>
        <w:tc>
          <w:tcPr>
            <w:tcW w:w="4110" w:type="dxa"/>
          </w:tcPr>
          <w:p w14:paraId="496F8784" w14:textId="4EB35C2D" w:rsidR="00C3042B" w:rsidRPr="00081FE1" w:rsidRDefault="00F77ECB" w:rsidP="00537660">
            <w:pPr>
              <w:pStyle w:val="BendriggMainText"/>
              <w:jc w:val="left"/>
              <w:rPr>
                <w:sz w:val="22"/>
                <w:szCs w:val="22"/>
              </w:rPr>
            </w:pPr>
            <w:r w:rsidRPr="00081FE1">
              <w:rPr>
                <w:sz w:val="22"/>
                <w:szCs w:val="22"/>
              </w:rPr>
              <w:t xml:space="preserve">Bus, coach or standard-class rail costs from travel to/from Bendrigg or other agreed volunteering location. </w:t>
            </w:r>
          </w:p>
        </w:tc>
        <w:tc>
          <w:tcPr>
            <w:tcW w:w="4071" w:type="dxa"/>
          </w:tcPr>
          <w:p w14:paraId="56AEA1C7" w14:textId="795B5970" w:rsidR="00C3042B" w:rsidRPr="00081FE1" w:rsidRDefault="00561BC2" w:rsidP="00537660">
            <w:pPr>
              <w:pStyle w:val="BendriggMainText"/>
              <w:jc w:val="left"/>
              <w:rPr>
                <w:sz w:val="22"/>
                <w:szCs w:val="22"/>
              </w:rPr>
            </w:pPr>
            <w:r w:rsidRPr="00081FE1">
              <w:rPr>
                <w:sz w:val="22"/>
                <w:szCs w:val="22"/>
              </w:rPr>
              <w:t>Receipt</w:t>
            </w:r>
            <w:r w:rsidR="00410132">
              <w:rPr>
                <w:sz w:val="22"/>
                <w:szCs w:val="22"/>
              </w:rPr>
              <w:t xml:space="preserve"> </w:t>
            </w:r>
            <w:r w:rsidRPr="00081FE1">
              <w:rPr>
                <w:sz w:val="22"/>
                <w:szCs w:val="22"/>
              </w:rPr>
              <w:t xml:space="preserve">or booking confirmation required. Volunteers should choose the most economical reasonable option. </w:t>
            </w:r>
            <w:r w:rsidR="00226F9F" w:rsidRPr="00081FE1">
              <w:rPr>
                <w:sz w:val="22"/>
                <w:szCs w:val="22"/>
              </w:rPr>
              <w:t xml:space="preserve">If you are unable to travel on the pre-booked </w:t>
            </w:r>
            <w:r w:rsidR="00244F98" w:rsidRPr="00081FE1">
              <w:rPr>
                <w:sz w:val="22"/>
                <w:szCs w:val="22"/>
              </w:rPr>
              <w:t>j</w:t>
            </w:r>
            <w:r w:rsidR="00226F9F" w:rsidRPr="00081FE1">
              <w:rPr>
                <w:sz w:val="22"/>
                <w:szCs w:val="22"/>
              </w:rPr>
              <w:t>ourney and need to purchase another ticket, Bendrigg will</w:t>
            </w:r>
            <w:r w:rsidR="00244F98" w:rsidRPr="00081FE1">
              <w:rPr>
                <w:sz w:val="22"/>
                <w:szCs w:val="22"/>
              </w:rPr>
              <w:t xml:space="preserve"> only reimburse one ticket. </w:t>
            </w:r>
          </w:p>
        </w:tc>
      </w:tr>
      <w:tr w:rsidR="00C3042B" w:rsidRPr="00081FE1" w14:paraId="4E3895B1" w14:textId="77777777" w:rsidTr="00D92550">
        <w:tc>
          <w:tcPr>
            <w:tcW w:w="1555" w:type="dxa"/>
          </w:tcPr>
          <w:p w14:paraId="6A924955" w14:textId="0482EC79" w:rsidR="00C3042B" w:rsidRPr="00081FE1" w:rsidRDefault="008A3205" w:rsidP="00537660">
            <w:pPr>
              <w:pStyle w:val="BendriggMainText"/>
              <w:jc w:val="left"/>
              <w:rPr>
                <w:sz w:val="22"/>
                <w:szCs w:val="22"/>
              </w:rPr>
            </w:pPr>
            <w:r w:rsidRPr="00081FE1">
              <w:rPr>
                <w:sz w:val="22"/>
                <w:szCs w:val="22"/>
              </w:rPr>
              <w:t>Taxis</w:t>
            </w:r>
          </w:p>
        </w:tc>
        <w:tc>
          <w:tcPr>
            <w:tcW w:w="4110" w:type="dxa"/>
          </w:tcPr>
          <w:p w14:paraId="091425C3" w14:textId="56B72384" w:rsidR="00C3042B" w:rsidRPr="00081FE1" w:rsidRDefault="008A3205" w:rsidP="00537660">
            <w:pPr>
              <w:pStyle w:val="BendriggMainText"/>
              <w:jc w:val="left"/>
              <w:rPr>
                <w:sz w:val="22"/>
                <w:szCs w:val="22"/>
              </w:rPr>
            </w:pPr>
            <w:r w:rsidRPr="00081FE1">
              <w:rPr>
                <w:sz w:val="22"/>
                <w:szCs w:val="22"/>
              </w:rPr>
              <w:t>Taxi costs where there is no other reasonable alternative</w:t>
            </w:r>
          </w:p>
        </w:tc>
        <w:tc>
          <w:tcPr>
            <w:tcW w:w="4071" w:type="dxa"/>
          </w:tcPr>
          <w:p w14:paraId="64F9622F" w14:textId="04C28F39" w:rsidR="00C3042B" w:rsidRPr="00081FE1" w:rsidRDefault="00093A7F" w:rsidP="00537660">
            <w:pPr>
              <w:pStyle w:val="BendriggMainText"/>
              <w:jc w:val="left"/>
              <w:rPr>
                <w:sz w:val="22"/>
                <w:szCs w:val="22"/>
              </w:rPr>
            </w:pPr>
            <w:r w:rsidRPr="00081FE1">
              <w:rPr>
                <w:sz w:val="22"/>
                <w:szCs w:val="22"/>
              </w:rPr>
              <w:t xml:space="preserve">Receipt required. Tips are not reimbursed. </w:t>
            </w:r>
          </w:p>
        </w:tc>
      </w:tr>
      <w:tr w:rsidR="00C3042B" w:rsidRPr="00081FE1" w14:paraId="58C6B1C8" w14:textId="77777777" w:rsidTr="00D92550">
        <w:tc>
          <w:tcPr>
            <w:tcW w:w="1555" w:type="dxa"/>
          </w:tcPr>
          <w:p w14:paraId="6BD3815D" w14:textId="3BB52698" w:rsidR="00C3042B" w:rsidRPr="00081FE1" w:rsidRDefault="00760224" w:rsidP="00537660">
            <w:pPr>
              <w:pStyle w:val="BendriggMainText"/>
              <w:jc w:val="left"/>
              <w:rPr>
                <w:sz w:val="22"/>
                <w:szCs w:val="22"/>
              </w:rPr>
            </w:pPr>
            <w:r w:rsidRPr="00081FE1">
              <w:rPr>
                <w:sz w:val="22"/>
                <w:szCs w:val="22"/>
              </w:rPr>
              <w:t>Parking / tolls</w:t>
            </w:r>
          </w:p>
        </w:tc>
        <w:tc>
          <w:tcPr>
            <w:tcW w:w="4110" w:type="dxa"/>
          </w:tcPr>
          <w:p w14:paraId="2C16B35D" w14:textId="1E04E7A7" w:rsidR="00C3042B" w:rsidRPr="00081FE1" w:rsidRDefault="00760224" w:rsidP="00537660">
            <w:pPr>
              <w:pStyle w:val="BendriggMainText"/>
              <w:jc w:val="left"/>
              <w:rPr>
                <w:sz w:val="22"/>
                <w:szCs w:val="22"/>
              </w:rPr>
            </w:pPr>
            <w:r w:rsidRPr="00081FE1">
              <w:rPr>
                <w:sz w:val="22"/>
                <w:szCs w:val="22"/>
              </w:rPr>
              <w:t>Reasonable parking or toll costs incurred during an agreed volunteering journey</w:t>
            </w:r>
          </w:p>
        </w:tc>
        <w:tc>
          <w:tcPr>
            <w:tcW w:w="4071" w:type="dxa"/>
          </w:tcPr>
          <w:p w14:paraId="7DEBC3E2" w14:textId="49A07263" w:rsidR="00C3042B" w:rsidRPr="00081FE1" w:rsidRDefault="00760224" w:rsidP="00537660">
            <w:pPr>
              <w:pStyle w:val="BendriggMainText"/>
              <w:jc w:val="left"/>
              <w:rPr>
                <w:sz w:val="22"/>
                <w:szCs w:val="22"/>
              </w:rPr>
            </w:pPr>
            <w:r w:rsidRPr="00081FE1">
              <w:rPr>
                <w:sz w:val="22"/>
                <w:szCs w:val="22"/>
              </w:rPr>
              <w:t>Receipt or evidence required</w:t>
            </w:r>
          </w:p>
        </w:tc>
      </w:tr>
      <w:tr w:rsidR="00C3042B" w:rsidRPr="00081FE1" w14:paraId="76B92B08" w14:textId="77777777" w:rsidTr="00D92550">
        <w:tc>
          <w:tcPr>
            <w:tcW w:w="1555" w:type="dxa"/>
          </w:tcPr>
          <w:p w14:paraId="599F2916" w14:textId="60E15A31" w:rsidR="00C3042B" w:rsidRPr="00081FE1" w:rsidRDefault="00760224" w:rsidP="00537660">
            <w:pPr>
              <w:pStyle w:val="BendriggMainText"/>
              <w:jc w:val="left"/>
              <w:rPr>
                <w:sz w:val="22"/>
                <w:szCs w:val="22"/>
              </w:rPr>
            </w:pPr>
            <w:r w:rsidRPr="00081FE1">
              <w:rPr>
                <w:sz w:val="22"/>
                <w:szCs w:val="22"/>
              </w:rPr>
              <w:t>Food and drink</w:t>
            </w:r>
          </w:p>
        </w:tc>
        <w:tc>
          <w:tcPr>
            <w:tcW w:w="4110" w:type="dxa"/>
          </w:tcPr>
          <w:p w14:paraId="49F80C41" w14:textId="71FFD12C" w:rsidR="00C3042B" w:rsidRPr="00081FE1" w:rsidRDefault="008E570E" w:rsidP="00537660">
            <w:pPr>
              <w:pStyle w:val="BendriggMainText"/>
              <w:jc w:val="left"/>
              <w:rPr>
                <w:sz w:val="22"/>
                <w:szCs w:val="22"/>
              </w:rPr>
            </w:pPr>
            <w:r w:rsidRPr="00081FE1">
              <w:rPr>
                <w:sz w:val="22"/>
                <w:szCs w:val="22"/>
              </w:rPr>
              <w:t>Reasonable food and drink costs where volunteering happens away from Bendrigg and food cannot be provided by Bendrigg</w:t>
            </w:r>
          </w:p>
        </w:tc>
        <w:tc>
          <w:tcPr>
            <w:tcW w:w="4071" w:type="dxa"/>
          </w:tcPr>
          <w:p w14:paraId="28232E0E" w14:textId="77777777" w:rsidR="00C74C6C" w:rsidRDefault="00F14922" w:rsidP="00537660">
            <w:pPr>
              <w:pStyle w:val="BendriggMainText"/>
              <w:jc w:val="left"/>
              <w:rPr>
                <w:sz w:val="22"/>
                <w:szCs w:val="22"/>
              </w:rPr>
            </w:pPr>
            <w:r w:rsidRPr="00081FE1">
              <w:rPr>
                <w:sz w:val="22"/>
                <w:szCs w:val="22"/>
              </w:rPr>
              <w:t>Receipts required. The following limits apply: Breakfast: £10</w:t>
            </w:r>
            <w:r w:rsidR="0090495F">
              <w:rPr>
                <w:sz w:val="22"/>
                <w:szCs w:val="22"/>
              </w:rPr>
              <w:t xml:space="preserve"> / </w:t>
            </w:r>
          </w:p>
          <w:p w14:paraId="4BFAFC98" w14:textId="0D484246" w:rsidR="00F14922" w:rsidRPr="00081FE1" w:rsidRDefault="00F14922" w:rsidP="00537660">
            <w:pPr>
              <w:pStyle w:val="BendriggMainText"/>
              <w:jc w:val="left"/>
              <w:rPr>
                <w:sz w:val="22"/>
                <w:szCs w:val="22"/>
              </w:rPr>
            </w:pPr>
            <w:r w:rsidRPr="00081FE1">
              <w:rPr>
                <w:sz w:val="22"/>
                <w:szCs w:val="22"/>
              </w:rPr>
              <w:t>Lunch: £8</w:t>
            </w:r>
            <w:r w:rsidR="0090495F">
              <w:rPr>
                <w:sz w:val="22"/>
                <w:szCs w:val="22"/>
              </w:rPr>
              <w:t xml:space="preserve"> / </w:t>
            </w:r>
            <w:r w:rsidRPr="00081FE1">
              <w:rPr>
                <w:sz w:val="22"/>
                <w:szCs w:val="22"/>
              </w:rPr>
              <w:t>Dinner: £20</w:t>
            </w:r>
          </w:p>
        </w:tc>
      </w:tr>
      <w:tr w:rsidR="003C6FA9" w:rsidRPr="00081FE1" w14:paraId="1BE8CA6A" w14:textId="77777777" w:rsidTr="00D92550">
        <w:tc>
          <w:tcPr>
            <w:tcW w:w="1555" w:type="dxa"/>
          </w:tcPr>
          <w:p w14:paraId="48DD6AA4" w14:textId="557344A1" w:rsidR="003C6FA9" w:rsidRPr="00081FE1" w:rsidRDefault="003C6FA9" w:rsidP="00537660">
            <w:pPr>
              <w:pStyle w:val="BendriggMainText"/>
              <w:jc w:val="left"/>
              <w:rPr>
                <w:sz w:val="22"/>
                <w:szCs w:val="22"/>
              </w:rPr>
            </w:pPr>
            <w:r w:rsidRPr="00081FE1">
              <w:rPr>
                <w:sz w:val="22"/>
                <w:szCs w:val="22"/>
              </w:rPr>
              <w:t>Access-related support costs</w:t>
            </w:r>
          </w:p>
        </w:tc>
        <w:tc>
          <w:tcPr>
            <w:tcW w:w="4110" w:type="dxa"/>
          </w:tcPr>
          <w:p w14:paraId="7150E4C6" w14:textId="10542438" w:rsidR="003C6FA9" w:rsidRPr="00081FE1" w:rsidRDefault="003C6FA9" w:rsidP="00537660">
            <w:pPr>
              <w:pStyle w:val="BendriggMainText"/>
              <w:jc w:val="left"/>
              <w:rPr>
                <w:sz w:val="22"/>
                <w:szCs w:val="22"/>
              </w:rPr>
            </w:pPr>
            <w:r w:rsidRPr="00081FE1">
              <w:rPr>
                <w:sz w:val="22"/>
                <w:szCs w:val="22"/>
              </w:rPr>
              <w:t>Reasonable costs that help a disabled volunteer take part</w:t>
            </w:r>
            <w:r w:rsidR="003A0E70" w:rsidRPr="00081FE1">
              <w:rPr>
                <w:sz w:val="22"/>
                <w:szCs w:val="22"/>
              </w:rPr>
              <w:t xml:space="preserve">, </w:t>
            </w:r>
            <w:r w:rsidR="0090495F">
              <w:rPr>
                <w:sz w:val="22"/>
                <w:szCs w:val="22"/>
              </w:rPr>
              <w:t xml:space="preserve">e.g. </w:t>
            </w:r>
            <w:r w:rsidR="003A0E70" w:rsidRPr="00081FE1">
              <w:rPr>
                <w:sz w:val="22"/>
                <w:szCs w:val="22"/>
              </w:rPr>
              <w:t>support worker costs, access-related travel, or other agreed support</w:t>
            </w:r>
          </w:p>
        </w:tc>
        <w:tc>
          <w:tcPr>
            <w:tcW w:w="4071" w:type="dxa"/>
          </w:tcPr>
          <w:p w14:paraId="47657FE8" w14:textId="2614E94D" w:rsidR="003C6FA9" w:rsidRPr="00081FE1" w:rsidRDefault="003A0E70" w:rsidP="00537660">
            <w:pPr>
              <w:pStyle w:val="BendriggMainText"/>
              <w:jc w:val="left"/>
              <w:rPr>
                <w:sz w:val="22"/>
                <w:szCs w:val="22"/>
              </w:rPr>
            </w:pPr>
            <w:r w:rsidRPr="00081FE1">
              <w:rPr>
                <w:sz w:val="22"/>
                <w:szCs w:val="22"/>
              </w:rPr>
              <w:t>Must be discussed with the Volunteer Lead in advance wherever possible. Receipt or evidence required</w:t>
            </w:r>
          </w:p>
        </w:tc>
      </w:tr>
      <w:tr w:rsidR="003C6FA9" w:rsidRPr="00081FE1" w14:paraId="47FEC24E" w14:textId="77777777" w:rsidTr="00D92550">
        <w:tc>
          <w:tcPr>
            <w:tcW w:w="1555" w:type="dxa"/>
          </w:tcPr>
          <w:p w14:paraId="6055C3C3" w14:textId="3290E9C2" w:rsidR="003C6FA9" w:rsidRPr="00081FE1" w:rsidRDefault="00695EBD" w:rsidP="00537660">
            <w:pPr>
              <w:pStyle w:val="BendriggMainText"/>
              <w:jc w:val="left"/>
              <w:rPr>
                <w:sz w:val="22"/>
                <w:szCs w:val="22"/>
              </w:rPr>
            </w:pPr>
            <w:r w:rsidRPr="00081FE1">
              <w:rPr>
                <w:sz w:val="22"/>
                <w:szCs w:val="22"/>
              </w:rPr>
              <w:t>Other agreed costs</w:t>
            </w:r>
          </w:p>
        </w:tc>
        <w:tc>
          <w:tcPr>
            <w:tcW w:w="4110" w:type="dxa"/>
          </w:tcPr>
          <w:p w14:paraId="5543EB2D" w14:textId="56ABD6AA" w:rsidR="003C6FA9" w:rsidRPr="00081FE1" w:rsidRDefault="00695EBD" w:rsidP="00537660">
            <w:pPr>
              <w:pStyle w:val="BendriggMainText"/>
              <w:jc w:val="left"/>
              <w:rPr>
                <w:sz w:val="22"/>
                <w:szCs w:val="22"/>
              </w:rPr>
            </w:pPr>
            <w:r w:rsidRPr="00081FE1">
              <w:rPr>
                <w:sz w:val="22"/>
                <w:szCs w:val="22"/>
              </w:rPr>
              <w:t>Other reasonable out-of-pocket expense that are necessary for the volunteering role</w:t>
            </w:r>
            <w:r w:rsidR="00790C7F" w:rsidRPr="00081FE1">
              <w:rPr>
                <w:sz w:val="22"/>
                <w:szCs w:val="22"/>
              </w:rPr>
              <w:t xml:space="preserve"> </w:t>
            </w:r>
          </w:p>
        </w:tc>
        <w:tc>
          <w:tcPr>
            <w:tcW w:w="4071" w:type="dxa"/>
          </w:tcPr>
          <w:p w14:paraId="29A2074C" w14:textId="1743B8D3" w:rsidR="003C6FA9" w:rsidRPr="00081FE1" w:rsidRDefault="00790C7F" w:rsidP="00537660">
            <w:pPr>
              <w:pStyle w:val="BendriggMainText"/>
              <w:jc w:val="left"/>
              <w:rPr>
                <w:sz w:val="22"/>
                <w:szCs w:val="22"/>
              </w:rPr>
            </w:pPr>
            <w:r w:rsidRPr="00081FE1">
              <w:rPr>
                <w:sz w:val="22"/>
                <w:szCs w:val="22"/>
              </w:rPr>
              <w:t xml:space="preserve">Must be discussed and agreed in advance with the Volunteer Lead. Receipts/evidence required. </w:t>
            </w:r>
          </w:p>
        </w:tc>
      </w:tr>
    </w:tbl>
    <w:p w14:paraId="64D4AF8C" w14:textId="77777777" w:rsidR="003325F5" w:rsidRDefault="003325F5" w:rsidP="00537660">
      <w:pPr>
        <w:pStyle w:val="BendriggMainText"/>
        <w:jc w:val="left"/>
      </w:pPr>
    </w:p>
    <w:p w14:paraId="22E69F4C" w14:textId="086AD901" w:rsidR="008C6D63" w:rsidRPr="00081FE1" w:rsidRDefault="00570600" w:rsidP="00537660">
      <w:pPr>
        <w:pStyle w:val="BendriggMainText"/>
        <w:jc w:val="left"/>
      </w:pPr>
      <w:r>
        <w:t>What v</w:t>
      </w:r>
      <w:r w:rsidR="008C6D63" w:rsidRPr="00081FE1">
        <w:t xml:space="preserve">olunteers </w:t>
      </w:r>
      <w:r w:rsidR="008C6D63" w:rsidRPr="00081FE1">
        <w:rPr>
          <w:b/>
          <w:bCs/>
        </w:rPr>
        <w:t xml:space="preserve">cannot </w:t>
      </w:r>
      <w:r w:rsidR="008C6D63" w:rsidRPr="00081FE1">
        <w:t>claim</w:t>
      </w:r>
      <w:r>
        <w:t xml:space="preserve"> for</w:t>
      </w:r>
      <w:r w:rsidR="008C6D63" w:rsidRPr="00081FE1">
        <w:t>:</w:t>
      </w:r>
    </w:p>
    <w:tbl>
      <w:tblPr>
        <w:tblStyle w:val="TableGrid"/>
        <w:tblW w:w="9918" w:type="dxa"/>
        <w:tblLook w:val="04A0" w:firstRow="1" w:lastRow="0" w:firstColumn="1" w:lastColumn="0" w:noHBand="0" w:noVBand="1"/>
      </w:tblPr>
      <w:tblGrid>
        <w:gridCol w:w="2055"/>
        <w:gridCol w:w="7863"/>
      </w:tblGrid>
      <w:tr w:rsidR="008C6D63" w:rsidRPr="00081FE1" w14:paraId="0DAEC73B" w14:textId="77777777" w:rsidTr="656C71A4">
        <w:tc>
          <w:tcPr>
            <w:tcW w:w="2055" w:type="dxa"/>
          </w:tcPr>
          <w:p w14:paraId="55BE00FA" w14:textId="77777777" w:rsidR="008C6D63" w:rsidRPr="00081FE1" w:rsidRDefault="008C6D63" w:rsidP="00537660">
            <w:pPr>
              <w:pStyle w:val="BendriggMainText"/>
              <w:jc w:val="left"/>
              <w:rPr>
                <w:b/>
                <w:bCs/>
                <w:sz w:val="22"/>
                <w:szCs w:val="22"/>
              </w:rPr>
            </w:pPr>
            <w:r w:rsidRPr="00081FE1">
              <w:rPr>
                <w:b/>
                <w:bCs/>
                <w:sz w:val="22"/>
                <w:szCs w:val="22"/>
              </w:rPr>
              <w:t>Expense Type</w:t>
            </w:r>
          </w:p>
        </w:tc>
        <w:tc>
          <w:tcPr>
            <w:tcW w:w="7863" w:type="dxa"/>
          </w:tcPr>
          <w:p w14:paraId="753858AC" w14:textId="77777777" w:rsidR="008C6D63" w:rsidRPr="00081FE1" w:rsidRDefault="008C6D63" w:rsidP="00537660">
            <w:pPr>
              <w:pStyle w:val="BendriggMainText"/>
              <w:jc w:val="left"/>
              <w:rPr>
                <w:b/>
                <w:bCs/>
                <w:sz w:val="22"/>
                <w:szCs w:val="22"/>
              </w:rPr>
            </w:pPr>
            <w:r w:rsidRPr="00081FE1">
              <w:rPr>
                <w:b/>
                <w:bCs/>
                <w:sz w:val="22"/>
                <w:szCs w:val="22"/>
              </w:rPr>
              <w:t>Reason/example</w:t>
            </w:r>
          </w:p>
        </w:tc>
      </w:tr>
      <w:tr w:rsidR="008C6D63" w:rsidRPr="00081FE1" w14:paraId="70E2960A" w14:textId="77777777" w:rsidTr="656C71A4">
        <w:tc>
          <w:tcPr>
            <w:tcW w:w="2055" w:type="dxa"/>
          </w:tcPr>
          <w:p w14:paraId="051DE8F2" w14:textId="77777777" w:rsidR="008C6D63" w:rsidRPr="00081FE1" w:rsidRDefault="008C6D63" w:rsidP="00537660">
            <w:pPr>
              <w:pStyle w:val="BendriggMainText"/>
              <w:jc w:val="left"/>
              <w:rPr>
                <w:sz w:val="22"/>
                <w:szCs w:val="22"/>
              </w:rPr>
            </w:pPr>
            <w:r w:rsidRPr="00081FE1">
              <w:rPr>
                <w:sz w:val="22"/>
                <w:szCs w:val="22"/>
              </w:rPr>
              <w:t>Payment for time</w:t>
            </w:r>
          </w:p>
        </w:tc>
        <w:tc>
          <w:tcPr>
            <w:tcW w:w="7863" w:type="dxa"/>
          </w:tcPr>
          <w:p w14:paraId="677E3C77" w14:textId="77777777" w:rsidR="008C6D63" w:rsidRPr="00081FE1" w:rsidRDefault="008C6D63" w:rsidP="00537660">
            <w:pPr>
              <w:pStyle w:val="BendriggMainText"/>
              <w:jc w:val="left"/>
              <w:rPr>
                <w:sz w:val="22"/>
                <w:szCs w:val="22"/>
              </w:rPr>
            </w:pPr>
            <w:r w:rsidRPr="00081FE1">
              <w:rPr>
                <w:sz w:val="22"/>
                <w:szCs w:val="22"/>
                <w:lang w:val="en-US"/>
              </w:rPr>
              <w:t>Volunteers cannot claim wages, hourly payments, stipends, honorariums, rewards, or any fixed payment for volunteering.</w:t>
            </w:r>
            <w:r w:rsidRPr="00081FE1">
              <w:rPr>
                <w:sz w:val="22"/>
                <w:szCs w:val="22"/>
              </w:rPr>
              <w:t> </w:t>
            </w:r>
          </w:p>
        </w:tc>
      </w:tr>
      <w:tr w:rsidR="008C6D63" w:rsidRPr="00081FE1" w14:paraId="65EC3BB0" w14:textId="77777777" w:rsidTr="656C71A4">
        <w:tc>
          <w:tcPr>
            <w:tcW w:w="2055" w:type="dxa"/>
          </w:tcPr>
          <w:p w14:paraId="3FA304A7" w14:textId="77777777" w:rsidR="008C6D63" w:rsidRPr="00081FE1" w:rsidRDefault="008C6D63" w:rsidP="00537660">
            <w:pPr>
              <w:pStyle w:val="BendriggMainText"/>
              <w:jc w:val="left"/>
              <w:rPr>
                <w:sz w:val="22"/>
                <w:szCs w:val="22"/>
              </w:rPr>
            </w:pPr>
            <w:r w:rsidRPr="00081FE1">
              <w:rPr>
                <w:sz w:val="22"/>
                <w:szCs w:val="22"/>
              </w:rPr>
              <w:t>Costs not linked to volunteering</w:t>
            </w:r>
          </w:p>
        </w:tc>
        <w:tc>
          <w:tcPr>
            <w:tcW w:w="7863" w:type="dxa"/>
          </w:tcPr>
          <w:p w14:paraId="6BF660CB" w14:textId="77777777" w:rsidR="008C6D63" w:rsidRPr="00081FE1" w:rsidRDefault="008C6D63" w:rsidP="00537660">
            <w:pPr>
              <w:pStyle w:val="BendriggMainText"/>
              <w:jc w:val="left"/>
              <w:rPr>
                <w:sz w:val="22"/>
                <w:szCs w:val="22"/>
              </w:rPr>
            </w:pPr>
            <w:r w:rsidRPr="00081FE1">
              <w:rPr>
                <w:sz w:val="22"/>
                <w:szCs w:val="22"/>
                <w:lang w:val="en-US"/>
              </w:rPr>
              <w:t>Personal purchases, general living costs, leisure costs, or costs that would have been incurred anyway.</w:t>
            </w:r>
            <w:r w:rsidRPr="00081FE1">
              <w:rPr>
                <w:sz w:val="22"/>
                <w:szCs w:val="22"/>
              </w:rPr>
              <w:t> </w:t>
            </w:r>
          </w:p>
        </w:tc>
      </w:tr>
      <w:tr w:rsidR="008C6D63" w:rsidRPr="00081FE1" w14:paraId="7D466720" w14:textId="77777777" w:rsidTr="656C71A4">
        <w:tc>
          <w:tcPr>
            <w:tcW w:w="2055" w:type="dxa"/>
          </w:tcPr>
          <w:p w14:paraId="32BAB72A" w14:textId="77777777" w:rsidR="008C6D63" w:rsidRPr="00081FE1" w:rsidRDefault="008C6D63" w:rsidP="00537660">
            <w:pPr>
              <w:pStyle w:val="BendriggMainText"/>
              <w:jc w:val="left"/>
              <w:rPr>
                <w:sz w:val="22"/>
                <w:szCs w:val="22"/>
              </w:rPr>
            </w:pPr>
            <w:r w:rsidRPr="00081FE1">
              <w:rPr>
                <w:sz w:val="22"/>
                <w:szCs w:val="22"/>
              </w:rPr>
              <w:t>Unreasonable or excessive costs</w:t>
            </w:r>
          </w:p>
        </w:tc>
        <w:tc>
          <w:tcPr>
            <w:tcW w:w="7863" w:type="dxa"/>
          </w:tcPr>
          <w:p w14:paraId="40119322" w14:textId="77777777" w:rsidR="008C6D63" w:rsidRPr="00081FE1" w:rsidRDefault="008C6D63" w:rsidP="00537660">
            <w:pPr>
              <w:pStyle w:val="BendriggMainText"/>
              <w:jc w:val="left"/>
              <w:rPr>
                <w:sz w:val="22"/>
                <w:szCs w:val="22"/>
              </w:rPr>
            </w:pPr>
            <w:r w:rsidRPr="00081FE1">
              <w:rPr>
                <w:sz w:val="22"/>
                <w:szCs w:val="22"/>
                <w:lang w:val="en-US"/>
              </w:rPr>
              <w:t>For example, luxury accommodation, first-class travel, unnecessary taxi journeys, or avoidable duplicate travel costs.</w:t>
            </w:r>
            <w:r w:rsidRPr="00081FE1">
              <w:rPr>
                <w:sz w:val="22"/>
                <w:szCs w:val="22"/>
              </w:rPr>
              <w:t> </w:t>
            </w:r>
          </w:p>
        </w:tc>
      </w:tr>
      <w:tr w:rsidR="008C6D63" w:rsidRPr="00081FE1" w14:paraId="73108745" w14:textId="77777777" w:rsidTr="656C71A4">
        <w:tc>
          <w:tcPr>
            <w:tcW w:w="2055" w:type="dxa"/>
          </w:tcPr>
          <w:p w14:paraId="10EF266C" w14:textId="77777777" w:rsidR="008C6D63" w:rsidRPr="00081FE1" w:rsidRDefault="008C6D63" w:rsidP="00537660">
            <w:pPr>
              <w:pStyle w:val="BendriggMainText"/>
              <w:jc w:val="left"/>
              <w:rPr>
                <w:sz w:val="22"/>
                <w:szCs w:val="22"/>
              </w:rPr>
            </w:pPr>
            <w:r w:rsidRPr="00081FE1">
              <w:rPr>
                <w:sz w:val="22"/>
                <w:szCs w:val="22"/>
              </w:rPr>
              <w:t>Tips / gratuities</w:t>
            </w:r>
          </w:p>
        </w:tc>
        <w:tc>
          <w:tcPr>
            <w:tcW w:w="7863" w:type="dxa"/>
          </w:tcPr>
          <w:p w14:paraId="41A1B103" w14:textId="77777777" w:rsidR="008C6D63" w:rsidRPr="00081FE1" w:rsidRDefault="008C6D63" w:rsidP="00537660">
            <w:pPr>
              <w:pStyle w:val="BendriggMainText"/>
              <w:jc w:val="left"/>
              <w:rPr>
                <w:sz w:val="22"/>
                <w:szCs w:val="22"/>
              </w:rPr>
            </w:pPr>
            <w:r w:rsidRPr="00081FE1">
              <w:rPr>
                <w:sz w:val="22"/>
                <w:szCs w:val="22"/>
                <w:lang w:val="en-US"/>
              </w:rPr>
              <w:t>Tips are not reimbursed, including taxi or restaurant tips.</w:t>
            </w:r>
            <w:r w:rsidRPr="00081FE1">
              <w:rPr>
                <w:sz w:val="22"/>
                <w:szCs w:val="22"/>
              </w:rPr>
              <w:t> </w:t>
            </w:r>
          </w:p>
        </w:tc>
      </w:tr>
      <w:tr w:rsidR="008C6D63" w:rsidRPr="00081FE1" w14:paraId="5FB50AA1" w14:textId="77777777" w:rsidTr="656C71A4">
        <w:tc>
          <w:tcPr>
            <w:tcW w:w="2055" w:type="dxa"/>
          </w:tcPr>
          <w:p w14:paraId="5C225155" w14:textId="77777777" w:rsidR="008C6D63" w:rsidRPr="00081FE1" w:rsidRDefault="008C6D63" w:rsidP="00537660">
            <w:pPr>
              <w:pStyle w:val="BendriggMainText"/>
              <w:jc w:val="left"/>
              <w:rPr>
                <w:sz w:val="22"/>
                <w:szCs w:val="22"/>
              </w:rPr>
            </w:pPr>
            <w:r w:rsidRPr="00081FE1">
              <w:rPr>
                <w:sz w:val="22"/>
                <w:szCs w:val="22"/>
              </w:rPr>
              <w:t>Alcohol</w:t>
            </w:r>
          </w:p>
        </w:tc>
        <w:tc>
          <w:tcPr>
            <w:tcW w:w="7863" w:type="dxa"/>
          </w:tcPr>
          <w:p w14:paraId="2B97200B" w14:textId="77777777" w:rsidR="008C6D63" w:rsidRPr="00081FE1" w:rsidRDefault="008C6D63" w:rsidP="00537660">
            <w:pPr>
              <w:pStyle w:val="BendriggMainText"/>
              <w:jc w:val="left"/>
              <w:rPr>
                <w:sz w:val="22"/>
                <w:szCs w:val="22"/>
              </w:rPr>
            </w:pPr>
            <w:r w:rsidRPr="00081FE1">
              <w:rPr>
                <w:sz w:val="22"/>
                <w:szCs w:val="22"/>
                <w:lang w:val="en-US"/>
              </w:rPr>
              <w:t>Alcoholic drinks cannot be claimed.</w:t>
            </w:r>
            <w:r w:rsidRPr="00081FE1">
              <w:rPr>
                <w:sz w:val="22"/>
                <w:szCs w:val="22"/>
              </w:rPr>
              <w:t> </w:t>
            </w:r>
          </w:p>
        </w:tc>
      </w:tr>
      <w:tr w:rsidR="008C6D63" w:rsidRPr="00081FE1" w14:paraId="559B6165" w14:textId="77777777" w:rsidTr="656C71A4">
        <w:tc>
          <w:tcPr>
            <w:tcW w:w="2055" w:type="dxa"/>
          </w:tcPr>
          <w:p w14:paraId="3F65AB03" w14:textId="77777777" w:rsidR="008C6D63" w:rsidRPr="00081FE1" w:rsidRDefault="008C6D63" w:rsidP="00537660">
            <w:pPr>
              <w:pStyle w:val="BendriggMainText"/>
              <w:jc w:val="left"/>
              <w:rPr>
                <w:sz w:val="22"/>
                <w:szCs w:val="22"/>
              </w:rPr>
            </w:pPr>
            <w:r w:rsidRPr="00081FE1">
              <w:rPr>
                <w:sz w:val="22"/>
                <w:szCs w:val="22"/>
                <w:lang w:val="en-US"/>
              </w:rPr>
              <w:t>Fines or penalties</w:t>
            </w:r>
            <w:r w:rsidRPr="00081FE1">
              <w:rPr>
                <w:sz w:val="22"/>
                <w:szCs w:val="22"/>
              </w:rPr>
              <w:t> </w:t>
            </w:r>
          </w:p>
        </w:tc>
        <w:tc>
          <w:tcPr>
            <w:tcW w:w="7863" w:type="dxa"/>
          </w:tcPr>
          <w:p w14:paraId="3A5E7AD7" w14:textId="77777777" w:rsidR="008C6D63" w:rsidRPr="00081FE1" w:rsidRDefault="008C6D63" w:rsidP="00537660">
            <w:pPr>
              <w:pStyle w:val="BendriggMainText"/>
              <w:jc w:val="left"/>
              <w:rPr>
                <w:sz w:val="22"/>
                <w:szCs w:val="22"/>
              </w:rPr>
            </w:pPr>
            <w:r w:rsidRPr="00081FE1">
              <w:rPr>
                <w:sz w:val="22"/>
                <w:szCs w:val="22"/>
                <w:lang w:val="en-US"/>
              </w:rPr>
              <w:t>Parking fines, speeding fines, penalty fares, or other avoidable charges cannot be claimed.</w:t>
            </w:r>
            <w:r w:rsidRPr="00081FE1">
              <w:rPr>
                <w:sz w:val="22"/>
                <w:szCs w:val="22"/>
              </w:rPr>
              <w:t> </w:t>
            </w:r>
          </w:p>
        </w:tc>
      </w:tr>
      <w:tr w:rsidR="008C6D63" w:rsidRPr="00081FE1" w14:paraId="309E986F" w14:textId="77777777" w:rsidTr="656C71A4">
        <w:tc>
          <w:tcPr>
            <w:tcW w:w="2055" w:type="dxa"/>
          </w:tcPr>
          <w:p w14:paraId="44F450FC" w14:textId="77777777" w:rsidR="008C6D63" w:rsidRPr="00081FE1" w:rsidRDefault="008C6D63" w:rsidP="00537660">
            <w:pPr>
              <w:pStyle w:val="BendriggMainText"/>
              <w:jc w:val="left"/>
              <w:rPr>
                <w:sz w:val="22"/>
                <w:szCs w:val="22"/>
              </w:rPr>
            </w:pPr>
            <w:r w:rsidRPr="00081FE1">
              <w:rPr>
                <w:sz w:val="22"/>
                <w:szCs w:val="22"/>
                <w:lang w:val="en-US"/>
              </w:rPr>
              <w:t>Unapproved significant costs</w:t>
            </w:r>
            <w:r w:rsidRPr="00081FE1">
              <w:rPr>
                <w:sz w:val="22"/>
                <w:szCs w:val="22"/>
              </w:rPr>
              <w:t> </w:t>
            </w:r>
          </w:p>
        </w:tc>
        <w:tc>
          <w:tcPr>
            <w:tcW w:w="7863" w:type="dxa"/>
          </w:tcPr>
          <w:p w14:paraId="6BD39F99" w14:textId="77777777" w:rsidR="008C6D63" w:rsidRPr="00081FE1" w:rsidRDefault="008C6D63" w:rsidP="00537660">
            <w:pPr>
              <w:pStyle w:val="BendriggMainText"/>
              <w:jc w:val="left"/>
              <w:rPr>
                <w:sz w:val="22"/>
                <w:szCs w:val="22"/>
              </w:rPr>
            </w:pPr>
            <w:r w:rsidRPr="00081FE1">
              <w:rPr>
                <w:sz w:val="22"/>
                <w:szCs w:val="22"/>
                <w:lang w:val="en-US"/>
              </w:rPr>
              <w:t>Large, unusual, or access-related costs that were not discussed in advance may be declined unless there are exceptional circumstances.</w:t>
            </w:r>
            <w:r w:rsidRPr="00081FE1">
              <w:rPr>
                <w:sz w:val="22"/>
                <w:szCs w:val="22"/>
              </w:rPr>
              <w:t> </w:t>
            </w:r>
          </w:p>
        </w:tc>
      </w:tr>
      <w:tr w:rsidR="008C6D63" w:rsidRPr="00081FE1" w14:paraId="11B9B969" w14:textId="77777777" w:rsidTr="656C71A4">
        <w:tc>
          <w:tcPr>
            <w:tcW w:w="2055" w:type="dxa"/>
          </w:tcPr>
          <w:p w14:paraId="4F4AAADF" w14:textId="77777777" w:rsidR="008C6D63" w:rsidRPr="00081FE1" w:rsidRDefault="008C6D63" w:rsidP="00537660">
            <w:pPr>
              <w:pStyle w:val="BendriggMainText"/>
              <w:jc w:val="left"/>
              <w:rPr>
                <w:sz w:val="22"/>
                <w:szCs w:val="22"/>
                <w:lang w:val="en-US"/>
              </w:rPr>
            </w:pPr>
            <w:r w:rsidRPr="00081FE1">
              <w:rPr>
                <w:sz w:val="22"/>
                <w:szCs w:val="22"/>
                <w:lang w:val="en-US"/>
              </w:rPr>
              <w:t>Unsupported claims</w:t>
            </w:r>
          </w:p>
        </w:tc>
        <w:tc>
          <w:tcPr>
            <w:tcW w:w="7863" w:type="dxa"/>
          </w:tcPr>
          <w:p w14:paraId="7E8A10F6" w14:textId="77777777" w:rsidR="008C6D63" w:rsidRPr="00081FE1" w:rsidRDefault="008C6D63" w:rsidP="00537660">
            <w:pPr>
              <w:pStyle w:val="BendriggMainText"/>
              <w:jc w:val="left"/>
              <w:rPr>
                <w:sz w:val="22"/>
                <w:szCs w:val="22"/>
                <w:lang w:val="en-US"/>
              </w:rPr>
            </w:pPr>
            <w:r w:rsidRPr="00081FE1">
              <w:rPr>
                <w:sz w:val="22"/>
                <w:szCs w:val="22"/>
                <w:lang w:val="en-US"/>
              </w:rPr>
              <w:t>Claims without receipts or explanation may be declined if Bendrigg cannot verify the cost.</w:t>
            </w:r>
            <w:r w:rsidRPr="00081FE1">
              <w:rPr>
                <w:sz w:val="22"/>
                <w:szCs w:val="22"/>
              </w:rPr>
              <w:t> </w:t>
            </w:r>
          </w:p>
        </w:tc>
      </w:tr>
    </w:tbl>
    <w:p w14:paraId="3DDE60B6" w14:textId="77777777" w:rsidR="00D532F6" w:rsidRDefault="00D532F6" w:rsidP="00D532F6">
      <w:pPr>
        <w:shd w:val="clear" w:color="auto" w:fill="808080"/>
        <w:rPr>
          <w:kern w:val="2"/>
          <w:lang w:eastAsia="en-GB"/>
          <w14:ligatures w14:val="standardContextual"/>
        </w:rPr>
      </w:pPr>
      <w:r>
        <w:rPr>
          <w:rFonts w:ascii="Century Gothic" w:hAnsi="Century Gothic"/>
          <w:b/>
          <w:bCs/>
          <w:color w:val="FFFFFF" w:themeColor="background1"/>
          <w:sz w:val="22"/>
          <w:szCs w:val="22"/>
        </w:rPr>
        <w:lastRenderedPageBreak/>
        <w:t>9</w:t>
      </w:r>
      <w:r w:rsidRPr="656C71A4">
        <w:rPr>
          <w:rFonts w:ascii="Century Gothic" w:hAnsi="Century Gothic"/>
          <w:b/>
          <w:bCs/>
          <w:color w:val="FFFFFF" w:themeColor="background1"/>
          <w:sz w:val="22"/>
          <w:szCs w:val="22"/>
        </w:rPr>
        <w:t>. Roles and responsibilities</w:t>
      </w:r>
    </w:p>
    <w:p w14:paraId="19213E02" w14:textId="68F6E355" w:rsidR="00037B52" w:rsidRDefault="00037B52" w:rsidP="00537660">
      <w:pPr>
        <w:pStyle w:val="BendriggMainText"/>
        <w:jc w:val="left"/>
        <w:rPr>
          <w:kern w:val="2"/>
          <w:lang w:eastAsia="en-GB"/>
          <w14:ligatures w14:val="standardContextual"/>
        </w:rPr>
      </w:pPr>
      <w:r>
        <w:t>The Centre Director has overall responsibility for this policy and for ensuring that Bendrigg’s volunteer arrangements are safe, inclusive and appropriate.</w:t>
      </w:r>
    </w:p>
    <w:p w14:paraId="382A2055" w14:textId="77777777" w:rsidR="00BF696D" w:rsidRDefault="00BF696D" w:rsidP="00537660">
      <w:pPr>
        <w:pStyle w:val="BendriggMainText"/>
        <w:jc w:val="left"/>
      </w:pPr>
    </w:p>
    <w:p w14:paraId="7D63A809" w14:textId="214F6093" w:rsidR="00037B52" w:rsidRDefault="00037B52" w:rsidP="00537660">
      <w:pPr>
        <w:pStyle w:val="BendriggMainText"/>
        <w:jc w:val="left"/>
        <w:rPr>
          <w:kern w:val="2"/>
          <w:lang w:eastAsia="en-GB"/>
          <w14:ligatures w14:val="standardContextual"/>
        </w:rPr>
      </w:pPr>
      <w:r>
        <w:t xml:space="preserve">The </w:t>
      </w:r>
      <w:r w:rsidR="00F57B97">
        <w:t>Volunteer Lead</w:t>
      </w:r>
      <w:r>
        <w:t xml:space="preserve"> is responsible for managing volunteer enquiries, applications, placements, inductions and day to day support. They will also keep appropriate volunteer records and work with relevant staff to match volunteers to suitable roles.</w:t>
      </w:r>
    </w:p>
    <w:p w14:paraId="4F1828CC" w14:textId="77777777" w:rsidR="00BF696D" w:rsidRDefault="00BF696D" w:rsidP="00537660">
      <w:pPr>
        <w:pStyle w:val="BendriggMainText"/>
        <w:jc w:val="left"/>
      </w:pPr>
    </w:p>
    <w:p w14:paraId="7B65CF7F" w14:textId="4327208A" w:rsidR="00037B52" w:rsidRDefault="00037B52" w:rsidP="00537660">
      <w:pPr>
        <w:pStyle w:val="BendriggMainText"/>
        <w:jc w:val="left"/>
        <w:rPr>
          <w:kern w:val="2"/>
          <w:lang w:eastAsia="en-GB"/>
          <w14:ligatures w14:val="standardContextual"/>
        </w:rPr>
      </w:pPr>
      <w:r>
        <w:t>All staff are responsible for helping to supervise, monitor and support volunteers within their department. Staff should help volunteers understand their role, work safely, follow Bendrigg’s policies and feel welcomed as part of the team.</w:t>
      </w:r>
    </w:p>
    <w:p w14:paraId="321C512D" w14:textId="77777777" w:rsidR="00BF696D" w:rsidRDefault="00BF696D" w:rsidP="00537660">
      <w:pPr>
        <w:pStyle w:val="BendriggMainText"/>
        <w:jc w:val="left"/>
      </w:pPr>
    </w:p>
    <w:p w14:paraId="3BB2D40D" w14:textId="0091B04B" w:rsidR="00037B52" w:rsidRDefault="00037B52" w:rsidP="00537660">
      <w:pPr>
        <w:pStyle w:val="BendriggMainText"/>
        <w:jc w:val="left"/>
        <w:rPr>
          <w:kern w:val="2"/>
          <w:lang w:eastAsia="en-GB"/>
          <w14:ligatures w14:val="standardContextual"/>
        </w:rPr>
      </w:pPr>
      <w:r>
        <w:t xml:space="preserve">Where safeguarding, DBS, conduct, health and safety or suitability concerns arise, these should be discussed with the </w:t>
      </w:r>
      <w:r w:rsidR="00F57B97">
        <w:t>Volunteer Lead</w:t>
      </w:r>
      <w:r>
        <w:t>, Designated Safeguarding Lead or other relevant managers as needed.</w:t>
      </w:r>
    </w:p>
    <w:p w14:paraId="7599C12F" w14:textId="77777777" w:rsidR="00F23236" w:rsidRDefault="00F23236" w:rsidP="00537660">
      <w:pPr>
        <w:pStyle w:val="BendriggMainText"/>
        <w:jc w:val="left"/>
        <w:rPr>
          <w:kern w:val="2"/>
          <w:lang w:eastAsia="en-GB"/>
          <w14:ligatures w14:val="standardContextual"/>
        </w:rPr>
      </w:pPr>
    </w:p>
    <w:p w14:paraId="30FE048A" w14:textId="6E8AF007" w:rsidR="00F23236" w:rsidRDefault="00DB0077" w:rsidP="00537660">
      <w:pPr>
        <w:shd w:val="clear" w:color="auto" w:fill="808080"/>
        <w:rPr>
          <w:kern w:val="2"/>
          <w:lang w:eastAsia="en-GB"/>
          <w14:ligatures w14:val="standardContextual"/>
        </w:rPr>
      </w:pPr>
      <w:r>
        <w:rPr>
          <w:rFonts w:ascii="Century Gothic" w:hAnsi="Century Gothic"/>
          <w:b/>
          <w:bCs/>
          <w:color w:val="FFFFFF" w:themeColor="background1"/>
          <w:sz w:val="22"/>
          <w:szCs w:val="22"/>
        </w:rPr>
        <w:t>10</w:t>
      </w:r>
      <w:r w:rsidR="00F23236" w:rsidRPr="656C71A4">
        <w:rPr>
          <w:rFonts w:ascii="Century Gothic" w:hAnsi="Century Gothic"/>
          <w:b/>
          <w:bCs/>
          <w:color w:val="FFFFFF" w:themeColor="background1"/>
          <w:sz w:val="22"/>
          <w:szCs w:val="22"/>
        </w:rPr>
        <w:t>. Monitoring</w:t>
      </w:r>
    </w:p>
    <w:p w14:paraId="07DB8CA7" w14:textId="78D12413" w:rsidR="00F23236" w:rsidRDefault="00F23236" w:rsidP="00537660">
      <w:pPr>
        <w:pStyle w:val="BendriggMainText"/>
        <w:jc w:val="left"/>
      </w:pPr>
      <w:r>
        <w:t>Bendrigg will monitor volunteer placements to ensure they remain safe, appropriate and beneficial for the volunteer, Bendrigg and visiting groups.</w:t>
      </w:r>
      <w:r w:rsidR="003D7E33">
        <w:t xml:space="preserve"> </w:t>
      </w:r>
      <w:r>
        <w:t>Monitoring may include informal check-ins, feedback from staff, feedback from the volunteer, review of any concerns, and consideration of whether the placement continues to meet the needs of everyone involved.</w:t>
      </w:r>
    </w:p>
    <w:p w14:paraId="340684AC" w14:textId="77777777" w:rsidR="00527E6C" w:rsidRDefault="00527E6C" w:rsidP="00537660">
      <w:pPr>
        <w:pStyle w:val="BendriggMainText"/>
        <w:jc w:val="left"/>
        <w:rPr>
          <w:kern w:val="2"/>
          <w:lang w:eastAsia="en-GB"/>
          <w14:ligatures w14:val="standardContextual"/>
        </w:rPr>
      </w:pPr>
    </w:p>
    <w:p w14:paraId="194EEDEA" w14:textId="77777777" w:rsidR="00F23236" w:rsidRDefault="00F23236" w:rsidP="00537660">
      <w:pPr>
        <w:pStyle w:val="BendriggMainText"/>
        <w:jc w:val="left"/>
      </w:pPr>
      <w:r>
        <w:t>Where changes are needed, Bendrigg will discuss these with the volunteer where appropriate and will take reasonable steps to support the placement to continue safely and successfully.</w:t>
      </w:r>
    </w:p>
    <w:p w14:paraId="183BE39E" w14:textId="77777777" w:rsidR="00B72574" w:rsidRDefault="00B72574" w:rsidP="00537660">
      <w:pPr>
        <w:pStyle w:val="BendriggMainText"/>
        <w:jc w:val="left"/>
        <w:rPr>
          <w:kern w:val="2"/>
          <w:lang w:eastAsia="en-GB"/>
          <w14:ligatures w14:val="standardContextual"/>
        </w:rPr>
      </w:pPr>
    </w:p>
    <w:p w14:paraId="3327A8D8" w14:textId="70CB7A4E" w:rsidR="00B72574" w:rsidRDefault="00B72574" w:rsidP="00537660">
      <w:pPr>
        <w:shd w:val="clear" w:color="auto" w:fill="808080"/>
        <w:rPr>
          <w:kern w:val="2"/>
          <w:lang w:eastAsia="en-GB"/>
          <w14:ligatures w14:val="standardContextual"/>
        </w:rPr>
      </w:pPr>
      <w:r w:rsidRPr="656C71A4">
        <w:rPr>
          <w:rFonts w:ascii="Century Gothic" w:hAnsi="Century Gothic"/>
          <w:b/>
          <w:bCs/>
          <w:color w:val="FFFFFF" w:themeColor="background1"/>
          <w:sz w:val="22"/>
          <w:szCs w:val="22"/>
        </w:rPr>
        <w:t>1</w:t>
      </w:r>
      <w:r w:rsidR="00DB0077">
        <w:rPr>
          <w:rFonts w:ascii="Century Gothic" w:hAnsi="Century Gothic"/>
          <w:b/>
          <w:bCs/>
          <w:color w:val="FFFFFF" w:themeColor="background1"/>
          <w:sz w:val="22"/>
          <w:szCs w:val="22"/>
        </w:rPr>
        <w:t>1</w:t>
      </w:r>
      <w:r w:rsidRPr="656C71A4">
        <w:rPr>
          <w:rFonts w:ascii="Century Gothic" w:hAnsi="Century Gothic"/>
          <w:b/>
          <w:bCs/>
          <w:color w:val="FFFFFF" w:themeColor="background1"/>
          <w:sz w:val="22"/>
          <w:szCs w:val="22"/>
        </w:rPr>
        <w:t>. Raising a concern</w:t>
      </w:r>
    </w:p>
    <w:p w14:paraId="06094B8B" w14:textId="505DFB6F" w:rsidR="00B72574" w:rsidRDefault="00B72574" w:rsidP="00537660">
      <w:pPr>
        <w:pStyle w:val="BendriggMainText"/>
        <w:jc w:val="left"/>
        <w:rPr>
          <w:kern w:val="2"/>
          <w:lang w:eastAsia="en-GB"/>
          <w14:ligatures w14:val="standardContextual"/>
        </w:rPr>
      </w:pPr>
      <w:r>
        <w:t xml:space="preserve">Volunteers are encouraged to raise any concerns, worries or difficulties as early as possible with the </w:t>
      </w:r>
      <w:r w:rsidR="00F57B97">
        <w:t>Volunteer Lead</w:t>
      </w:r>
      <w:r>
        <w:t xml:space="preserve"> or another appropriate member of staff. Bendrigg will listen carefully and respond in a fair, supportive and proportionate way.</w:t>
      </w:r>
    </w:p>
    <w:p w14:paraId="1F342CA1" w14:textId="77777777" w:rsidR="008B3FCB" w:rsidRDefault="008B3FCB" w:rsidP="00537660">
      <w:pPr>
        <w:pStyle w:val="BendriggMainText"/>
        <w:jc w:val="left"/>
      </w:pPr>
    </w:p>
    <w:p w14:paraId="1E9FBBAC" w14:textId="1683B959" w:rsidR="00B72574" w:rsidRDefault="00B72574" w:rsidP="00537660">
      <w:pPr>
        <w:pStyle w:val="BendriggMainText"/>
        <w:jc w:val="left"/>
        <w:rPr>
          <w:lang w:eastAsia="en-GB"/>
        </w:rPr>
      </w:pPr>
      <w:r>
        <w:t xml:space="preserve">Staff should also raise any concerns about a volunteer’s wellbeing, conduct, suitability, supervision or safety with the </w:t>
      </w:r>
      <w:r w:rsidR="00F57B97">
        <w:t>Volunteer Lead</w:t>
      </w:r>
      <w:r>
        <w:t xml:space="preserve"> or relevant manager.</w:t>
      </w:r>
      <w:r w:rsidR="5A2CBD72">
        <w:t xml:space="preserve"> </w:t>
      </w:r>
      <w:r>
        <w:t>Where a concern relates to safeguarding, health and safety, conduct or a complaint, Bendrigg will follow the relevant policy or procedure.</w:t>
      </w:r>
    </w:p>
    <w:p w14:paraId="2F64A257" w14:textId="5A4F6504" w:rsidR="00CB7329" w:rsidRDefault="00CB7329" w:rsidP="00537660">
      <w:pPr>
        <w:pStyle w:val="BendriggMainText"/>
        <w:jc w:val="left"/>
      </w:pPr>
    </w:p>
    <w:p w14:paraId="04E30DE1" w14:textId="694DF9A3" w:rsidR="00E13896" w:rsidRDefault="00E13896" w:rsidP="00537660">
      <w:pPr>
        <w:shd w:val="clear" w:color="auto" w:fill="808080"/>
        <w:rPr>
          <w:kern w:val="2"/>
          <w:lang w:eastAsia="en-GB"/>
          <w14:ligatures w14:val="standardContextual"/>
        </w:rPr>
      </w:pPr>
      <w:r w:rsidRPr="656C71A4">
        <w:rPr>
          <w:rFonts w:ascii="Century Gothic" w:hAnsi="Century Gothic"/>
          <w:b/>
          <w:bCs/>
          <w:color w:val="FFFFFF" w:themeColor="background1"/>
          <w:sz w:val="22"/>
          <w:szCs w:val="22"/>
        </w:rPr>
        <w:t>1</w:t>
      </w:r>
      <w:r w:rsidR="00DB0077">
        <w:rPr>
          <w:rFonts w:ascii="Century Gothic" w:hAnsi="Century Gothic"/>
          <w:b/>
          <w:bCs/>
          <w:color w:val="FFFFFF" w:themeColor="background1"/>
          <w:sz w:val="22"/>
          <w:szCs w:val="22"/>
        </w:rPr>
        <w:t>2</w:t>
      </w:r>
      <w:r w:rsidRPr="656C71A4">
        <w:rPr>
          <w:rFonts w:ascii="Century Gothic" w:hAnsi="Century Gothic"/>
          <w:b/>
          <w:bCs/>
          <w:color w:val="FFFFFF" w:themeColor="background1"/>
          <w:sz w:val="22"/>
          <w:szCs w:val="22"/>
        </w:rPr>
        <w:t>. Ending a placement</w:t>
      </w:r>
    </w:p>
    <w:p w14:paraId="4E718B00" w14:textId="60C53E1F" w:rsidR="00E13896" w:rsidRDefault="00E13896" w:rsidP="00537660">
      <w:pPr>
        <w:pStyle w:val="BendriggMainText"/>
        <w:jc w:val="left"/>
        <w:rPr>
          <w:kern w:val="2"/>
          <w:lang w:eastAsia="en-GB"/>
          <w14:ligatures w14:val="standardContextual"/>
        </w:rPr>
      </w:pPr>
      <w:r>
        <w:t>Bendrigg may pause, change or end a volunteer placement where the role is no longer suitable, where the placement can no longer be supported, or where there are concerns about safeguarding, conduct, health and safety, wellbeing or suitability.</w:t>
      </w:r>
      <w:r w:rsidR="00F33C30">
        <w:t xml:space="preserve"> </w:t>
      </w:r>
      <w:r>
        <w:t>Where possible, Bendrigg will discuss any concerns with the volunteer and explore whether adjustments, additional support or a different role would help the placement continue safely and successfully.</w:t>
      </w:r>
    </w:p>
    <w:p w14:paraId="49C5C118" w14:textId="77777777" w:rsidR="003F73E7" w:rsidRDefault="003F73E7" w:rsidP="00537660">
      <w:pPr>
        <w:pStyle w:val="BendriggMainText"/>
        <w:jc w:val="left"/>
      </w:pPr>
    </w:p>
    <w:p w14:paraId="07AB610C" w14:textId="3DD65A83" w:rsidR="001107A5" w:rsidRDefault="00E13896" w:rsidP="00537660">
      <w:pPr>
        <w:pStyle w:val="BendriggMainText"/>
        <w:jc w:val="left"/>
      </w:pPr>
      <w:r>
        <w:t>In some circumstances, Bendrigg may need to end a placement immediately. This may include situations where there is a serious safeguarding concern, a serious breach of Bendrigg’s policies, unsafe behaviour, or where continuing the placement could place the volunteer, staff, visitors or Bendrigg at risk.</w:t>
      </w:r>
      <w:r w:rsidR="00F33C30">
        <w:t xml:space="preserve"> </w:t>
      </w:r>
      <w:r>
        <w:t>Where a placement ends, Bendrigg will handle the matter fairly, respectfully and sensitively, and will explain the reason where it is appropriate to do so.</w:t>
      </w:r>
      <w:r w:rsidR="00F33C30">
        <w:t xml:space="preserve"> </w:t>
      </w:r>
    </w:p>
    <w:sectPr w:rsidR="001107A5" w:rsidSect="007C30D5">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21B45" w14:textId="77777777" w:rsidR="00DE18F2" w:rsidRDefault="00DE18F2" w:rsidP="007C30D5">
      <w:r>
        <w:separator/>
      </w:r>
    </w:p>
  </w:endnote>
  <w:endnote w:type="continuationSeparator" w:id="0">
    <w:p w14:paraId="3B63F8E2" w14:textId="77777777" w:rsidR="00DE18F2" w:rsidRDefault="00DE18F2" w:rsidP="007C30D5">
      <w:r>
        <w:continuationSeparator/>
      </w:r>
    </w:p>
  </w:endnote>
  <w:endnote w:type="continuationNotice" w:id="1">
    <w:p w14:paraId="61454998" w14:textId="77777777" w:rsidR="00DE18F2" w:rsidRDefault="00DE1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49D7" w14:textId="77777777" w:rsidR="0099584D" w:rsidRDefault="00995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9B78" w14:textId="2B22FDDD" w:rsidR="0099584D" w:rsidRDefault="0099584D">
    <w:pPr>
      <w:pStyle w:val="Footer"/>
    </w:pPr>
    <w:r>
      <w:rPr>
        <w:rFonts w:ascii="Century Gothic" w:hAnsi="Century Gothic"/>
      </w:rPr>
      <w:tab/>
    </w:r>
    <w:r>
      <w:rPr>
        <w:rFonts w:ascii="Century Gothic" w:hAnsi="Century Gothic"/>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DEBA2" w14:textId="77777777" w:rsidR="0099584D" w:rsidRDefault="00995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99FB7" w14:textId="77777777" w:rsidR="00DE18F2" w:rsidRDefault="00DE18F2" w:rsidP="007C30D5">
      <w:r>
        <w:separator/>
      </w:r>
    </w:p>
  </w:footnote>
  <w:footnote w:type="continuationSeparator" w:id="0">
    <w:p w14:paraId="210D4370" w14:textId="77777777" w:rsidR="00DE18F2" w:rsidRDefault="00DE18F2" w:rsidP="007C30D5">
      <w:r>
        <w:continuationSeparator/>
      </w:r>
    </w:p>
  </w:footnote>
  <w:footnote w:type="continuationNotice" w:id="1">
    <w:p w14:paraId="12B82569" w14:textId="77777777" w:rsidR="00DE18F2" w:rsidRDefault="00DE18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0C51" w14:textId="77777777" w:rsidR="0099584D" w:rsidRDefault="00995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FA35" w14:textId="696F1EE8" w:rsidR="0099584D" w:rsidRDefault="00995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F3EB" w14:textId="77777777" w:rsidR="0099584D" w:rsidRDefault="00995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858"/>
    <w:multiLevelType w:val="multilevel"/>
    <w:tmpl w:val="5D0C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56793"/>
    <w:multiLevelType w:val="hybridMultilevel"/>
    <w:tmpl w:val="33B87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2455E"/>
    <w:multiLevelType w:val="hybridMultilevel"/>
    <w:tmpl w:val="E10C3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4723D"/>
    <w:multiLevelType w:val="multilevel"/>
    <w:tmpl w:val="B916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61230D"/>
    <w:multiLevelType w:val="hybridMultilevel"/>
    <w:tmpl w:val="75A828F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3A37FA"/>
    <w:multiLevelType w:val="multilevel"/>
    <w:tmpl w:val="7E18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4B1F2F"/>
    <w:multiLevelType w:val="hybridMultilevel"/>
    <w:tmpl w:val="E58A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C51E2A"/>
    <w:multiLevelType w:val="hybridMultilevel"/>
    <w:tmpl w:val="E772B5F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0B5AA4"/>
    <w:multiLevelType w:val="hybridMultilevel"/>
    <w:tmpl w:val="0886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860B6"/>
    <w:multiLevelType w:val="hybridMultilevel"/>
    <w:tmpl w:val="EBBA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8789F"/>
    <w:multiLevelType w:val="hybridMultilevel"/>
    <w:tmpl w:val="5C96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84406"/>
    <w:multiLevelType w:val="multilevel"/>
    <w:tmpl w:val="9FAC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FC179E"/>
    <w:multiLevelType w:val="hybridMultilevel"/>
    <w:tmpl w:val="A9408B1E"/>
    <w:lvl w:ilvl="0" w:tplc="5170D016">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9859C7"/>
    <w:multiLevelType w:val="hybridMultilevel"/>
    <w:tmpl w:val="9798257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F65B72"/>
    <w:multiLevelType w:val="hybridMultilevel"/>
    <w:tmpl w:val="CC50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E5093"/>
    <w:multiLevelType w:val="hybridMultilevel"/>
    <w:tmpl w:val="B29C9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947D67"/>
    <w:multiLevelType w:val="hybridMultilevel"/>
    <w:tmpl w:val="76725A7E"/>
    <w:lvl w:ilvl="0" w:tplc="0FACAFC6">
      <w:start w:val="1"/>
      <w:numFmt w:val="bullet"/>
      <w:lvlText w:val=""/>
      <w:lvlJc w:val="left"/>
      <w:pPr>
        <w:tabs>
          <w:tab w:val="num" w:pos="927"/>
        </w:tabs>
        <w:ind w:left="851" w:hanging="284"/>
      </w:pPr>
      <w:rPr>
        <w:rFonts w:ascii="Symbol" w:hAnsi="Symbol" w:hint="default"/>
      </w:rPr>
    </w:lvl>
    <w:lvl w:ilvl="1" w:tplc="77206E82">
      <w:start w:val="1"/>
      <w:numFmt w:val="bullet"/>
      <w:lvlText w:val=""/>
      <w:lvlJc w:val="left"/>
      <w:pPr>
        <w:tabs>
          <w:tab w:val="num" w:pos="900"/>
        </w:tabs>
        <w:ind w:left="900" w:hanging="360"/>
      </w:pPr>
      <w:rPr>
        <w:rFonts w:ascii="Symbol" w:hAnsi="Symbol"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65F96166"/>
    <w:multiLevelType w:val="hybridMultilevel"/>
    <w:tmpl w:val="84B8107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ED2983"/>
    <w:multiLevelType w:val="hybridMultilevel"/>
    <w:tmpl w:val="2C2E590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66A1969"/>
    <w:multiLevelType w:val="hybridMultilevel"/>
    <w:tmpl w:val="EF2C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2130D"/>
    <w:multiLevelType w:val="hybridMultilevel"/>
    <w:tmpl w:val="AD6CB1A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695843">
    <w:abstractNumId w:val="1"/>
  </w:num>
  <w:num w:numId="2" w16cid:durableId="1029989779">
    <w:abstractNumId w:val="19"/>
  </w:num>
  <w:num w:numId="3" w16cid:durableId="126163682">
    <w:abstractNumId w:val="10"/>
  </w:num>
  <w:num w:numId="4" w16cid:durableId="1276908970">
    <w:abstractNumId w:val="14"/>
  </w:num>
  <w:num w:numId="5" w16cid:durableId="1281956278">
    <w:abstractNumId w:val="18"/>
  </w:num>
  <w:num w:numId="6" w16cid:durableId="1314674237">
    <w:abstractNumId w:val="6"/>
  </w:num>
  <w:num w:numId="7" w16cid:durableId="1447310213">
    <w:abstractNumId w:val="17"/>
  </w:num>
  <w:num w:numId="8" w16cid:durableId="1448886335">
    <w:abstractNumId w:val="7"/>
  </w:num>
  <w:num w:numId="9" w16cid:durableId="1495027049">
    <w:abstractNumId w:val="5"/>
  </w:num>
  <w:num w:numId="10" w16cid:durableId="1524786921">
    <w:abstractNumId w:val="9"/>
  </w:num>
  <w:num w:numId="11" w16cid:durableId="1782457634">
    <w:abstractNumId w:val="13"/>
  </w:num>
  <w:num w:numId="12" w16cid:durableId="1791582545">
    <w:abstractNumId w:val="4"/>
  </w:num>
  <w:num w:numId="13" w16cid:durableId="1888448702">
    <w:abstractNumId w:val="16"/>
  </w:num>
  <w:num w:numId="14" w16cid:durableId="213083303">
    <w:abstractNumId w:val="0"/>
  </w:num>
  <w:num w:numId="15" w16cid:durableId="455607223">
    <w:abstractNumId w:val="11"/>
  </w:num>
  <w:num w:numId="16" w16cid:durableId="582419854">
    <w:abstractNumId w:val="15"/>
  </w:num>
  <w:num w:numId="17" w16cid:durableId="689600987">
    <w:abstractNumId w:val="2"/>
  </w:num>
  <w:num w:numId="18" w16cid:durableId="788204537">
    <w:abstractNumId w:val="20"/>
  </w:num>
  <w:num w:numId="19" w16cid:durableId="832330655">
    <w:abstractNumId w:val="8"/>
  </w:num>
  <w:num w:numId="20" w16cid:durableId="898780496">
    <w:abstractNumId w:val="12"/>
  </w:num>
  <w:num w:numId="21" w16cid:durableId="951086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58F"/>
    <w:rsid w:val="00003431"/>
    <w:rsid w:val="00007434"/>
    <w:rsid w:val="0001070E"/>
    <w:rsid w:val="00011720"/>
    <w:rsid w:val="000132ED"/>
    <w:rsid w:val="000211D9"/>
    <w:rsid w:val="00024955"/>
    <w:rsid w:val="00024CC2"/>
    <w:rsid w:val="00026992"/>
    <w:rsid w:val="0003306A"/>
    <w:rsid w:val="00033142"/>
    <w:rsid w:val="00034FEF"/>
    <w:rsid w:val="00035BBB"/>
    <w:rsid w:val="0003653A"/>
    <w:rsid w:val="00037B52"/>
    <w:rsid w:val="0004157E"/>
    <w:rsid w:val="00046733"/>
    <w:rsid w:val="000632A8"/>
    <w:rsid w:val="00063F45"/>
    <w:rsid w:val="000640B3"/>
    <w:rsid w:val="00070696"/>
    <w:rsid w:val="000735A2"/>
    <w:rsid w:val="00074017"/>
    <w:rsid w:val="00081FE1"/>
    <w:rsid w:val="00083B3F"/>
    <w:rsid w:val="00091A3C"/>
    <w:rsid w:val="00093A7F"/>
    <w:rsid w:val="00094A4D"/>
    <w:rsid w:val="00094D07"/>
    <w:rsid w:val="00097911"/>
    <w:rsid w:val="000A2CD5"/>
    <w:rsid w:val="000A2F4D"/>
    <w:rsid w:val="000A6B53"/>
    <w:rsid w:val="000B3009"/>
    <w:rsid w:val="000C2446"/>
    <w:rsid w:val="000C3832"/>
    <w:rsid w:val="000D14EF"/>
    <w:rsid w:val="000D3381"/>
    <w:rsid w:val="000D4A21"/>
    <w:rsid w:val="000D5262"/>
    <w:rsid w:val="000E12DB"/>
    <w:rsid w:val="000E1525"/>
    <w:rsid w:val="000E3B11"/>
    <w:rsid w:val="000E4E28"/>
    <w:rsid w:val="000E6858"/>
    <w:rsid w:val="000F210F"/>
    <w:rsid w:val="000F27DE"/>
    <w:rsid w:val="000F2922"/>
    <w:rsid w:val="000F4688"/>
    <w:rsid w:val="000F56F7"/>
    <w:rsid w:val="001000B3"/>
    <w:rsid w:val="0010456F"/>
    <w:rsid w:val="00105142"/>
    <w:rsid w:val="001101B8"/>
    <w:rsid w:val="001107A5"/>
    <w:rsid w:val="00111C44"/>
    <w:rsid w:val="00122499"/>
    <w:rsid w:val="00136CA2"/>
    <w:rsid w:val="00141E17"/>
    <w:rsid w:val="001455A3"/>
    <w:rsid w:val="0015036E"/>
    <w:rsid w:val="001578DC"/>
    <w:rsid w:val="001621B8"/>
    <w:rsid w:val="001635CA"/>
    <w:rsid w:val="0016465A"/>
    <w:rsid w:val="0016674B"/>
    <w:rsid w:val="001724B3"/>
    <w:rsid w:val="0017471D"/>
    <w:rsid w:val="00191485"/>
    <w:rsid w:val="001B0D27"/>
    <w:rsid w:val="001B6D7D"/>
    <w:rsid w:val="001C1E0F"/>
    <w:rsid w:val="001D782E"/>
    <w:rsid w:val="001D7AB0"/>
    <w:rsid w:val="001E67D0"/>
    <w:rsid w:val="001E72AC"/>
    <w:rsid w:val="001F00A1"/>
    <w:rsid w:val="00207E52"/>
    <w:rsid w:val="00220C78"/>
    <w:rsid w:val="00225AFF"/>
    <w:rsid w:val="002269BC"/>
    <w:rsid w:val="00226C4E"/>
    <w:rsid w:val="00226F9F"/>
    <w:rsid w:val="002408D3"/>
    <w:rsid w:val="00240BCD"/>
    <w:rsid w:val="0024233F"/>
    <w:rsid w:val="0024497C"/>
    <w:rsid w:val="00244F98"/>
    <w:rsid w:val="00253CC7"/>
    <w:rsid w:val="0025436D"/>
    <w:rsid w:val="0026537A"/>
    <w:rsid w:val="002733A3"/>
    <w:rsid w:val="0027341C"/>
    <w:rsid w:val="00274ECC"/>
    <w:rsid w:val="00277521"/>
    <w:rsid w:val="00277CA4"/>
    <w:rsid w:val="0028337D"/>
    <w:rsid w:val="00284734"/>
    <w:rsid w:val="00291467"/>
    <w:rsid w:val="002922D0"/>
    <w:rsid w:val="00292929"/>
    <w:rsid w:val="002948E0"/>
    <w:rsid w:val="00297B74"/>
    <w:rsid w:val="002A646E"/>
    <w:rsid w:val="002A657F"/>
    <w:rsid w:val="002B4E08"/>
    <w:rsid w:val="002B5624"/>
    <w:rsid w:val="002B5DE8"/>
    <w:rsid w:val="002B65D0"/>
    <w:rsid w:val="002B7FBF"/>
    <w:rsid w:val="002C42EB"/>
    <w:rsid w:val="002C59C9"/>
    <w:rsid w:val="002D3EEA"/>
    <w:rsid w:val="002E2A4C"/>
    <w:rsid w:val="002E75AA"/>
    <w:rsid w:val="002F00DF"/>
    <w:rsid w:val="002F1BD0"/>
    <w:rsid w:val="002F4857"/>
    <w:rsid w:val="002F5E4E"/>
    <w:rsid w:val="00303B35"/>
    <w:rsid w:val="003115F7"/>
    <w:rsid w:val="00313175"/>
    <w:rsid w:val="00313564"/>
    <w:rsid w:val="00313832"/>
    <w:rsid w:val="003325F5"/>
    <w:rsid w:val="003334A3"/>
    <w:rsid w:val="0033417C"/>
    <w:rsid w:val="00341FAC"/>
    <w:rsid w:val="00346A48"/>
    <w:rsid w:val="00347A11"/>
    <w:rsid w:val="00350F0B"/>
    <w:rsid w:val="00354D30"/>
    <w:rsid w:val="00355576"/>
    <w:rsid w:val="00356C45"/>
    <w:rsid w:val="00367698"/>
    <w:rsid w:val="00395CF5"/>
    <w:rsid w:val="0039619E"/>
    <w:rsid w:val="003A0101"/>
    <w:rsid w:val="003A0E70"/>
    <w:rsid w:val="003A5351"/>
    <w:rsid w:val="003A6D8B"/>
    <w:rsid w:val="003B052C"/>
    <w:rsid w:val="003B23D4"/>
    <w:rsid w:val="003B2816"/>
    <w:rsid w:val="003B5453"/>
    <w:rsid w:val="003B685B"/>
    <w:rsid w:val="003C3918"/>
    <w:rsid w:val="003C3BE3"/>
    <w:rsid w:val="003C4298"/>
    <w:rsid w:val="003C6FA9"/>
    <w:rsid w:val="003D6335"/>
    <w:rsid w:val="003D6AE9"/>
    <w:rsid w:val="003D7E33"/>
    <w:rsid w:val="003E4500"/>
    <w:rsid w:val="003F03B0"/>
    <w:rsid w:val="003F2B38"/>
    <w:rsid w:val="003F39FD"/>
    <w:rsid w:val="003F4ABE"/>
    <w:rsid w:val="003F583E"/>
    <w:rsid w:val="003F73E7"/>
    <w:rsid w:val="00407F4D"/>
    <w:rsid w:val="00410132"/>
    <w:rsid w:val="004122BB"/>
    <w:rsid w:val="004137C9"/>
    <w:rsid w:val="00422156"/>
    <w:rsid w:val="0044136F"/>
    <w:rsid w:val="00445534"/>
    <w:rsid w:val="0044774F"/>
    <w:rsid w:val="00450235"/>
    <w:rsid w:val="00451C84"/>
    <w:rsid w:val="00455372"/>
    <w:rsid w:val="004559C9"/>
    <w:rsid w:val="004605D7"/>
    <w:rsid w:val="004648A0"/>
    <w:rsid w:val="00465338"/>
    <w:rsid w:val="0047098B"/>
    <w:rsid w:val="0047476F"/>
    <w:rsid w:val="00475684"/>
    <w:rsid w:val="004839E0"/>
    <w:rsid w:val="00486540"/>
    <w:rsid w:val="00493E1A"/>
    <w:rsid w:val="004946CF"/>
    <w:rsid w:val="00495D0D"/>
    <w:rsid w:val="00497822"/>
    <w:rsid w:val="004A1811"/>
    <w:rsid w:val="004A6CF2"/>
    <w:rsid w:val="004B7810"/>
    <w:rsid w:val="004C2978"/>
    <w:rsid w:val="004C4180"/>
    <w:rsid w:val="004E11D9"/>
    <w:rsid w:val="004E1E3F"/>
    <w:rsid w:val="004E7BA4"/>
    <w:rsid w:val="004F74E9"/>
    <w:rsid w:val="00501B3F"/>
    <w:rsid w:val="005040DF"/>
    <w:rsid w:val="00505D2C"/>
    <w:rsid w:val="0050622B"/>
    <w:rsid w:val="0050667B"/>
    <w:rsid w:val="0051430F"/>
    <w:rsid w:val="005274D8"/>
    <w:rsid w:val="00527E6C"/>
    <w:rsid w:val="00535042"/>
    <w:rsid w:val="00535876"/>
    <w:rsid w:val="00537660"/>
    <w:rsid w:val="00540134"/>
    <w:rsid w:val="00542138"/>
    <w:rsid w:val="00551FC2"/>
    <w:rsid w:val="0055244D"/>
    <w:rsid w:val="00555A80"/>
    <w:rsid w:val="00561095"/>
    <w:rsid w:val="00561AA4"/>
    <w:rsid w:val="00561BC2"/>
    <w:rsid w:val="005620FE"/>
    <w:rsid w:val="00565C16"/>
    <w:rsid w:val="00570600"/>
    <w:rsid w:val="0057662F"/>
    <w:rsid w:val="005917EF"/>
    <w:rsid w:val="00594A70"/>
    <w:rsid w:val="00597762"/>
    <w:rsid w:val="005A11E7"/>
    <w:rsid w:val="005A3ED2"/>
    <w:rsid w:val="005A58B3"/>
    <w:rsid w:val="005A5FC3"/>
    <w:rsid w:val="005A7B6E"/>
    <w:rsid w:val="005B3E41"/>
    <w:rsid w:val="005B40DF"/>
    <w:rsid w:val="005D4D17"/>
    <w:rsid w:val="005D66FB"/>
    <w:rsid w:val="005E11D3"/>
    <w:rsid w:val="005E25CF"/>
    <w:rsid w:val="005E3A0E"/>
    <w:rsid w:val="005E6ECA"/>
    <w:rsid w:val="005F1606"/>
    <w:rsid w:val="005F1E68"/>
    <w:rsid w:val="005F2551"/>
    <w:rsid w:val="005F38E2"/>
    <w:rsid w:val="00600CE5"/>
    <w:rsid w:val="006016B5"/>
    <w:rsid w:val="00603F01"/>
    <w:rsid w:val="0060414C"/>
    <w:rsid w:val="006048C6"/>
    <w:rsid w:val="00604FA2"/>
    <w:rsid w:val="00607939"/>
    <w:rsid w:val="0061321F"/>
    <w:rsid w:val="006147F0"/>
    <w:rsid w:val="00620827"/>
    <w:rsid w:val="006248A9"/>
    <w:rsid w:val="006313EA"/>
    <w:rsid w:val="00642E0F"/>
    <w:rsid w:val="00650214"/>
    <w:rsid w:val="006571BF"/>
    <w:rsid w:val="0068114D"/>
    <w:rsid w:val="00683599"/>
    <w:rsid w:val="00685F9F"/>
    <w:rsid w:val="006917F5"/>
    <w:rsid w:val="00695EBD"/>
    <w:rsid w:val="00696E71"/>
    <w:rsid w:val="006974F8"/>
    <w:rsid w:val="006A099A"/>
    <w:rsid w:val="006A5AD1"/>
    <w:rsid w:val="006A7C82"/>
    <w:rsid w:val="006C0B06"/>
    <w:rsid w:val="006C0E93"/>
    <w:rsid w:val="006C2270"/>
    <w:rsid w:val="006C3642"/>
    <w:rsid w:val="006D27EE"/>
    <w:rsid w:val="006D2BC1"/>
    <w:rsid w:val="006D2BFD"/>
    <w:rsid w:val="006D35D8"/>
    <w:rsid w:val="006D5767"/>
    <w:rsid w:val="006D6822"/>
    <w:rsid w:val="006F72B4"/>
    <w:rsid w:val="006F768C"/>
    <w:rsid w:val="00707A4B"/>
    <w:rsid w:val="00715E93"/>
    <w:rsid w:val="007161C2"/>
    <w:rsid w:val="00722E3D"/>
    <w:rsid w:val="00730C7E"/>
    <w:rsid w:val="00733373"/>
    <w:rsid w:val="007379F7"/>
    <w:rsid w:val="00737FD1"/>
    <w:rsid w:val="00745819"/>
    <w:rsid w:val="00747851"/>
    <w:rsid w:val="00750A2A"/>
    <w:rsid w:val="00760224"/>
    <w:rsid w:val="0076547E"/>
    <w:rsid w:val="0077090A"/>
    <w:rsid w:val="00773F1F"/>
    <w:rsid w:val="0077491D"/>
    <w:rsid w:val="00777431"/>
    <w:rsid w:val="00781815"/>
    <w:rsid w:val="00783685"/>
    <w:rsid w:val="00784766"/>
    <w:rsid w:val="00787DC9"/>
    <w:rsid w:val="00790C64"/>
    <w:rsid w:val="00790C7F"/>
    <w:rsid w:val="00790E73"/>
    <w:rsid w:val="00797FAD"/>
    <w:rsid w:val="007A6739"/>
    <w:rsid w:val="007C30D5"/>
    <w:rsid w:val="007C55BA"/>
    <w:rsid w:val="007C58C4"/>
    <w:rsid w:val="007D035E"/>
    <w:rsid w:val="007D1B2B"/>
    <w:rsid w:val="007D292A"/>
    <w:rsid w:val="007D41B9"/>
    <w:rsid w:val="007D4900"/>
    <w:rsid w:val="007D7BFB"/>
    <w:rsid w:val="007E4646"/>
    <w:rsid w:val="00803070"/>
    <w:rsid w:val="00803B35"/>
    <w:rsid w:val="0080421A"/>
    <w:rsid w:val="00821DDB"/>
    <w:rsid w:val="00824B6E"/>
    <w:rsid w:val="00827D66"/>
    <w:rsid w:val="00831BBA"/>
    <w:rsid w:val="00831E33"/>
    <w:rsid w:val="00847021"/>
    <w:rsid w:val="00861CC0"/>
    <w:rsid w:val="00864F33"/>
    <w:rsid w:val="00876E77"/>
    <w:rsid w:val="00877F3C"/>
    <w:rsid w:val="00884125"/>
    <w:rsid w:val="008868CE"/>
    <w:rsid w:val="00887A44"/>
    <w:rsid w:val="00887DAE"/>
    <w:rsid w:val="008940C4"/>
    <w:rsid w:val="00896B8D"/>
    <w:rsid w:val="008A3205"/>
    <w:rsid w:val="008B02F5"/>
    <w:rsid w:val="008B3FCB"/>
    <w:rsid w:val="008B7918"/>
    <w:rsid w:val="008B7E1B"/>
    <w:rsid w:val="008C089E"/>
    <w:rsid w:val="008C15B8"/>
    <w:rsid w:val="008C1D58"/>
    <w:rsid w:val="008C25E7"/>
    <w:rsid w:val="008C6D63"/>
    <w:rsid w:val="008C79C7"/>
    <w:rsid w:val="008D00B0"/>
    <w:rsid w:val="008E570E"/>
    <w:rsid w:val="008E737C"/>
    <w:rsid w:val="0090495F"/>
    <w:rsid w:val="009167C4"/>
    <w:rsid w:val="00917830"/>
    <w:rsid w:val="00924831"/>
    <w:rsid w:val="00924DA6"/>
    <w:rsid w:val="00926485"/>
    <w:rsid w:val="0093256C"/>
    <w:rsid w:val="009402E5"/>
    <w:rsid w:val="00945EDA"/>
    <w:rsid w:val="00946B9E"/>
    <w:rsid w:val="00946C1F"/>
    <w:rsid w:val="00951AEF"/>
    <w:rsid w:val="00956254"/>
    <w:rsid w:val="00957D03"/>
    <w:rsid w:val="00961889"/>
    <w:rsid w:val="009649DB"/>
    <w:rsid w:val="009672A1"/>
    <w:rsid w:val="009717B0"/>
    <w:rsid w:val="00980995"/>
    <w:rsid w:val="00980A00"/>
    <w:rsid w:val="00993BF4"/>
    <w:rsid w:val="0099584D"/>
    <w:rsid w:val="009A2E6C"/>
    <w:rsid w:val="009A3474"/>
    <w:rsid w:val="009A43E6"/>
    <w:rsid w:val="009A45B1"/>
    <w:rsid w:val="009A76B2"/>
    <w:rsid w:val="009B0265"/>
    <w:rsid w:val="009B4B7E"/>
    <w:rsid w:val="009C4063"/>
    <w:rsid w:val="009C4282"/>
    <w:rsid w:val="009C4554"/>
    <w:rsid w:val="009C62F8"/>
    <w:rsid w:val="009C722B"/>
    <w:rsid w:val="009E280C"/>
    <w:rsid w:val="009E6D56"/>
    <w:rsid w:val="009F0AE5"/>
    <w:rsid w:val="00A05BE8"/>
    <w:rsid w:val="00A12355"/>
    <w:rsid w:val="00A12829"/>
    <w:rsid w:val="00A12D2B"/>
    <w:rsid w:val="00A13B26"/>
    <w:rsid w:val="00A15BA8"/>
    <w:rsid w:val="00A15C70"/>
    <w:rsid w:val="00A23DA8"/>
    <w:rsid w:val="00A341E5"/>
    <w:rsid w:val="00A40EF4"/>
    <w:rsid w:val="00A4491E"/>
    <w:rsid w:val="00A55EFA"/>
    <w:rsid w:val="00A62356"/>
    <w:rsid w:val="00A6718F"/>
    <w:rsid w:val="00A71825"/>
    <w:rsid w:val="00A71BF1"/>
    <w:rsid w:val="00A76C7B"/>
    <w:rsid w:val="00A82B3D"/>
    <w:rsid w:val="00A84559"/>
    <w:rsid w:val="00A84D2B"/>
    <w:rsid w:val="00A862EB"/>
    <w:rsid w:val="00A8774A"/>
    <w:rsid w:val="00A952D2"/>
    <w:rsid w:val="00A953CB"/>
    <w:rsid w:val="00A9786F"/>
    <w:rsid w:val="00AA1992"/>
    <w:rsid w:val="00AA1C10"/>
    <w:rsid w:val="00AA2944"/>
    <w:rsid w:val="00AA776F"/>
    <w:rsid w:val="00AB1A8F"/>
    <w:rsid w:val="00AB318C"/>
    <w:rsid w:val="00AB448F"/>
    <w:rsid w:val="00AB478B"/>
    <w:rsid w:val="00AB51BD"/>
    <w:rsid w:val="00AB5611"/>
    <w:rsid w:val="00AB6FBB"/>
    <w:rsid w:val="00AB7E35"/>
    <w:rsid w:val="00AD0831"/>
    <w:rsid w:val="00AD6587"/>
    <w:rsid w:val="00AE1929"/>
    <w:rsid w:val="00AE4EBC"/>
    <w:rsid w:val="00AE6E17"/>
    <w:rsid w:val="00AF52B5"/>
    <w:rsid w:val="00B01D58"/>
    <w:rsid w:val="00B06FED"/>
    <w:rsid w:val="00B145F4"/>
    <w:rsid w:val="00B25916"/>
    <w:rsid w:val="00B31175"/>
    <w:rsid w:val="00B3554A"/>
    <w:rsid w:val="00B41279"/>
    <w:rsid w:val="00B474D9"/>
    <w:rsid w:val="00B50F68"/>
    <w:rsid w:val="00B528D0"/>
    <w:rsid w:val="00B52BEB"/>
    <w:rsid w:val="00B540AB"/>
    <w:rsid w:val="00B56696"/>
    <w:rsid w:val="00B646B0"/>
    <w:rsid w:val="00B66311"/>
    <w:rsid w:val="00B6797F"/>
    <w:rsid w:val="00B70C5D"/>
    <w:rsid w:val="00B72574"/>
    <w:rsid w:val="00B72FCD"/>
    <w:rsid w:val="00B81C5B"/>
    <w:rsid w:val="00B859AC"/>
    <w:rsid w:val="00B85F13"/>
    <w:rsid w:val="00B91E0A"/>
    <w:rsid w:val="00B94DB2"/>
    <w:rsid w:val="00B97574"/>
    <w:rsid w:val="00B97B35"/>
    <w:rsid w:val="00B97C7C"/>
    <w:rsid w:val="00BA0225"/>
    <w:rsid w:val="00BA17BC"/>
    <w:rsid w:val="00BA447C"/>
    <w:rsid w:val="00BB15CB"/>
    <w:rsid w:val="00BB4683"/>
    <w:rsid w:val="00BB4C86"/>
    <w:rsid w:val="00BB6005"/>
    <w:rsid w:val="00BB676C"/>
    <w:rsid w:val="00BC66DA"/>
    <w:rsid w:val="00BE7C91"/>
    <w:rsid w:val="00BF2606"/>
    <w:rsid w:val="00BF696D"/>
    <w:rsid w:val="00C0114E"/>
    <w:rsid w:val="00C03DAC"/>
    <w:rsid w:val="00C0619D"/>
    <w:rsid w:val="00C3042B"/>
    <w:rsid w:val="00C31FD1"/>
    <w:rsid w:val="00C35F8A"/>
    <w:rsid w:val="00C42AEB"/>
    <w:rsid w:val="00C43D15"/>
    <w:rsid w:val="00C44499"/>
    <w:rsid w:val="00C45F79"/>
    <w:rsid w:val="00C47CEE"/>
    <w:rsid w:val="00C50737"/>
    <w:rsid w:val="00C5236A"/>
    <w:rsid w:val="00C524BB"/>
    <w:rsid w:val="00C57D06"/>
    <w:rsid w:val="00C62257"/>
    <w:rsid w:val="00C66B4A"/>
    <w:rsid w:val="00C66C1D"/>
    <w:rsid w:val="00C708CA"/>
    <w:rsid w:val="00C74C6C"/>
    <w:rsid w:val="00C74DA1"/>
    <w:rsid w:val="00C75DDF"/>
    <w:rsid w:val="00C76470"/>
    <w:rsid w:val="00C83CE7"/>
    <w:rsid w:val="00C9270C"/>
    <w:rsid w:val="00C92BEA"/>
    <w:rsid w:val="00C953AE"/>
    <w:rsid w:val="00C97E0C"/>
    <w:rsid w:val="00CA0B39"/>
    <w:rsid w:val="00CA19EF"/>
    <w:rsid w:val="00CA4E3A"/>
    <w:rsid w:val="00CB2A0C"/>
    <w:rsid w:val="00CB72F4"/>
    <w:rsid w:val="00CB7329"/>
    <w:rsid w:val="00CC469B"/>
    <w:rsid w:val="00CD758F"/>
    <w:rsid w:val="00CE16EB"/>
    <w:rsid w:val="00CE5A3D"/>
    <w:rsid w:val="00CF3AA0"/>
    <w:rsid w:val="00CF4E8F"/>
    <w:rsid w:val="00CF67C2"/>
    <w:rsid w:val="00CF7456"/>
    <w:rsid w:val="00CF799E"/>
    <w:rsid w:val="00D00A70"/>
    <w:rsid w:val="00D05AC6"/>
    <w:rsid w:val="00D10562"/>
    <w:rsid w:val="00D11DA4"/>
    <w:rsid w:val="00D121E2"/>
    <w:rsid w:val="00D15335"/>
    <w:rsid w:val="00D235D3"/>
    <w:rsid w:val="00D24DDC"/>
    <w:rsid w:val="00D268EC"/>
    <w:rsid w:val="00D312E7"/>
    <w:rsid w:val="00D34371"/>
    <w:rsid w:val="00D35A35"/>
    <w:rsid w:val="00D36BED"/>
    <w:rsid w:val="00D45230"/>
    <w:rsid w:val="00D45E0D"/>
    <w:rsid w:val="00D532F6"/>
    <w:rsid w:val="00D5440A"/>
    <w:rsid w:val="00D549D5"/>
    <w:rsid w:val="00D57114"/>
    <w:rsid w:val="00D57BBF"/>
    <w:rsid w:val="00D65275"/>
    <w:rsid w:val="00D736C7"/>
    <w:rsid w:val="00D74B44"/>
    <w:rsid w:val="00D77A43"/>
    <w:rsid w:val="00D80ABE"/>
    <w:rsid w:val="00D83AD4"/>
    <w:rsid w:val="00D8738D"/>
    <w:rsid w:val="00D91D59"/>
    <w:rsid w:val="00D92550"/>
    <w:rsid w:val="00D93C94"/>
    <w:rsid w:val="00DA36FA"/>
    <w:rsid w:val="00DB0077"/>
    <w:rsid w:val="00DB384A"/>
    <w:rsid w:val="00DB4024"/>
    <w:rsid w:val="00DB46D1"/>
    <w:rsid w:val="00DB6066"/>
    <w:rsid w:val="00DB69AC"/>
    <w:rsid w:val="00DB6E00"/>
    <w:rsid w:val="00DB77D0"/>
    <w:rsid w:val="00DC33B4"/>
    <w:rsid w:val="00DD0DC5"/>
    <w:rsid w:val="00DD1D80"/>
    <w:rsid w:val="00DD79E2"/>
    <w:rsid w:val="00DE18F2"/>
    <w:rsid w:val="00DE4CF9"/>
    <w:rsid w:val="00DE6FBB"/>
    <w:rsid w:val="00DF7874"/>
    <w:rsid w:val="00E059DC"/>
    <w:rsid w:val="00E05E04"/>
    <w:rsid w:val="00E127CE"/>
    <w:rsid w:val="00E13896"/>
    <w:rsid w:val="00E20D77"/>
    <w:rsid w:val="00E30EE4"/>
    <w:rsid w:val="00E32368"/>
    <w:rsid w:val="00E33207"/>
    <w:rsid w:val="00E40417"/>
    <w:rsid w:val="00E5017A"/>
    <w:rsid w:val="00E508D8"/>
    <w:rsid w:val="00E61B2A"/>
    <w:rsid w:val="00E6335D"/>
    <w:rsid w:val="00E63F65"/>
    <w:rsid w:val="00E7000F"/>
    <w:rsid w:val="00E705E3"/>
    <w:rsid w:val="00E7610E"/>
    <w:rsid w:val="00E7655E"/>
    <w:rsid w:val="00E77B8E"/>
    <w:rsid w:val="00E81BE3"/>
    <w:rsid w:val="00E94F9B"/>
    <w:rsid w:val="00EA0293"/>
    <w:rsid w:val="00EA2C73"/>
    <w:rsid w:val="00EA3DCA"/>
    <w:rsid w:val="00EA4FC0"/>
    <w:rsid w:val="00EA76C4"/>
    <w:rsid w:val="00EB0E37"/>
    <w:rsid w:val="00EB15ED"/>
    <w:rsid w:val="00EB4EAD"/>
    <w:rsid w:val="00EC1230"/>
    <w:rsid w:val="00EC3C64"/>
    <w:rsid w:val="00ED48EB"/>
    <w:rsid w:val="00EE4B8F"/>
    <w:rsid w:val="00F00501"/>
    <w:rsid w:val="00F02549"/>
    <w:rsid w:val="00F045F8"/>
    <w:rsid w:val="00F108F2"/>
    <w:rsid w:val="00F14922"/>
    <w:rsid w:val="00F2062F"/>
    <w:rsid w:val="00F229D0"/>
    <w:rsid w:val="00F23236"/>
    <w:rsid w:val="00F269B2"/>
    <w:rsid w:val="00F33C30"/>
    <w:rsid w:val="00F35BAA"/>
    <w:rsid w:val="00F41793"/>
    <w:rsid w:val="00F447CA"/>
    <w:rsid w:val="00F47015"/>
    <w:rsid w:val="00F470D9"/>
    <w:rsid w:val="00F524A4"/>
    <w:rsid w:val="00F524E2"/>
    <w:rsid w:val="00F563BD"/>
    <w:rsid w:val="00F57B97"/>
    <w:rsid w:val="00F57EF2"/>
    <w:rsid w:val="00F634D2"/>
    <w:rsid w:val="00F728D2"/>
    <w:rsid w:val="00F72962"/>
    <w:rsid w:val="00F7304D"/>
    <w:rsid w:val="00F743D9"/>
    <w:rsid w:val="00F77ECB"/>
    <w:rsid w:val="00F87D75"/>
    <w:rsid w:val="00F92D68"/>
    <w:rsid w:val="00FA18BA"/>
    <w:rsid w:val="00FA7F48"/>
    <w:rsid w:val="00FC298B"/>
    <w:rsid w:val="00FC32C4"/>
    <w:rsid w:val="00FC38B0"/>
    <w:rsid w:val="00FC40D7"/>
    <w:rsid w:val="00FD0808"/>
    <w:rsid w:val="00FD7551"/>
    <w:rsid w:val="00FE0818"/>
    <w:rsid w:val="00FE2B31"/>
    <w:rsid w:val="00FE38BC"/>
    <w:rsid w:val="00FF10FD"/>
    <w:rsid w:val="00FF6765"/>
    <w:rsid w:val="04A6DF86"/>
    <w:rsid w:val="0F9CCB01"/>
    <w:rsid w:val="13920758"/>
    <w:rsid w:val="16ACB67F"/>
    <w:rsid w:val="17BF54C3"/>
    <w:rsid w:val="18B1BB7A"/>
    <w:rsid w:val="1D2C8F52"/>
    <w:rsid w:val="2EF52616"/>
    <w:rsid w:val="31445725"/>
    <w:rsid w:val="3357453B"/>
    <w:rsid w:val="39F119AA"/>
    <w:rsid w:val="3BEB51A0"/>
    <w:rsid w:val="3E920C3E"/>
    <w:rsid w:val="3EE84FC9"/>
    <w:rsid w:val="3F7485C1"/>
    <w:rsid w:val="3FC37E4C"/>
    <w:rsid w:val="42025687"/>
    <w:rsid w:val="4A0C5DC5"/>
    <w:rsid w:val="4BCB5940"/>
    <w:rsid w:val="51611295"/>
    <w:rsid w:val="5445AFB9"/>
    <w:rsid w:val="55DACA25"/>
    <w:rsid w:val="5A0B2E22"/>
    <w:rsid w:val="5A2CBD72"/>
    <w:rsid w:val="5B7C1C60"/>
    <w:rsid w:val="5D554B7F"/>
    <w:rsid w:val="62B72A71"/>
    <w:rsid w:val="63ADEFF3"/>
    <w:rsid w:val="656C71A4"/>
    <w:rsid w:val="71FFB11E"/>
    <w:rsid w:val="740297A3"/>
    <w:rsid w:val="753E50F9"/>
    <w:rsid w:val="7A4F8682"/>
    <w:rsid w:val="7AA76777"/>
    <w:rsid w:val="7E60312C"/>
    <w:rsid w:val="7F208D7E"/>
    <w:rsid w:val="7F39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0ECD3"/>
  <w15:chartTrackingRefBased/>
  <w15:docId w15:val="{704B9E19-55F6-4015-AC09-496615F5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58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F00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F00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F00D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F00D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F00DF"/>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F00D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F00D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F00D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00D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driggMainText">
    <w:name w:val="Bendrigg Main Text"/>
    <w:qFormat/>
    <w:rsid w:val="00CD758F"/>
    <w:pPr>
      <w:spacing w:after="0" w:line="240" w:lineRule="auto"/>
      <w:jc w:val="both"/>
    </w:pPr>
    <w:rPr>
      <w:rFonts w:ascii="Century Gothic" w:eastAsia="Calibri" w:hAnsi="Century Gothic" w:cs="Times New Roman"/>
    </w:rPr>
  </w:style>
  <w:style w:type="paragraph" w:customStyle="1" w:styleId="BendriggSubHeading2">
    <w:name w:val="Bendrigg SubHeading2"/>
    <w:basedOn w:val="Normal"/>
    <w:next w:val="BendriggMainText"/>
    <w:autoRedefine/>
    <w:qFormat/>
    <w:rsid w:val="00CD758F"/>
    <w:pPr>
      <w:tabs>
        <w:tab w:val="left" w:pos="5595"/>
      </w:tabs>
      <w:suppressAutoHyphens/>
      <w:overflowPunct/>
      <w:autoSpaceDE/>
      <w:autoSpaceDN/>
      <w:adjustRightInd/>
      <w:jc w:val="both"/>
      <w:textAlignment w:val="auto"/>
    </w:pPr>
    <w:rPr>
      <w:rFonts w:ascii="Century Gothic" w:eastAsia="Calibri" w:hAnsi="Century Gothic"/>
      <w:noProof/>
      <w:color w:val="003E19"/>
      <w:sz w:val="19"/>
      <w:szCs w:val="19"/>
      <w:lang w:eastAsia="en-GB"/>
    </w:rPr>
  </w:style>
  <w:style w:type="paragraph" w:styleId="Header">
    <w:name w:val="header"/>
    <w:basedOn w:val="Normal"/>
    <w:link w:val="HeaderChar"/>
    <w:uiPriority w:val="99"/>
    <w:unhideWhenUsed/>
    <w:rsid w:val="007C30D5"/>
    <w:pPr>
      <w:tabs>
        <w:tab w:val="center" w:pos="4513"/>
        <w:tab w:val="right" w:pos="9026"/>
      </w:tabs>
    </w:pPr>
  </w:style>
  <w:style w:type="character" w:customStyle="1" w:styleId="HeaderChar">
    <w:name w:val="Header Char"/>
    <w:basedOn w:val="DefaultParagraphFont"/>
    <w:link w:val="Header"/>
    <w:uiPriority w:val="99"/>
    <w:rsid w:val="007C30D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C30D5"/>
    <w:pPr>
      <w:tabs>
        <w:tab w:val="center" w:pos="4513"/>
        <w:tab w:val="right" w:pos="9026"/>
      </w:tabs>
    </w:pPr>
  </w:style>
  <w:style w:type="character" w:customStyle="1" w:styleId="FooterChar">
    <w:name w:val="Footer Char"/>
    <w:basedOn w:val="DefaultParagraphFont"/>
    <w:link w:val="Footer"/>
    <w:uiPriority w:val="99"/>
    <w:rsid w:val="007C30D5"/>
    <w:rPr>
      <w:rFonts w:ascii="Times New Roman" w:eastAsia="Times New Roman" w:hAnsi="Times New Roman" w:cs="Times New Roman"/>
      <w:sz w:val="20"/>
      <w:szCs w:val="20"/>
    </w:rPr>
  </w:style>
  <w:style w:type="table" w:styleId="TableGrid">
    <w:name w:val="Table Grid"/>
    <w:basedOn w:val="TableNormal"/>
    <w:uiPriority w:val="39"/>
    <w:rsid w:val="005A7B6E"/>
    <w:pPr>
      <w:spacing w:after="0" w:line="240" w:lineRule="auto"/>
    </w:pPr>
    <w:rPr>
      <w:rFonts w:ascii="Arial" w:hAnsi="Arial" w:cs="Arial"/>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7B6E"/>
    <w:rPr>
      <w:color w:val="0563C1" w:themeColor="hyperlink"/>
      <w:u w:val="single"/>
    </w:rPr>
  </w:style>
  <w:style w:type="character" w:styleId="CommentReference">
    <w:name w:val="annotation reference"/>
    <w:basedOn w:val="DefaultParagraphFont"/>
    <w:uiPriority w:val="99"/>
    <w:semiHidden/>
    <w:unhideWhenUsed/>
    <w:rsid w:val="005A3ED2"/>
    <w:rPr>
      <w:sz w:val="16"/>
      <w:szCs w:val="16"/>
    </w:rPr>
  </w:style>
  <w:style w:type="paragraph" w:styleId="CommentText">
    <w:name w:val="annotation text"/>
    <w:basedOn w:val="Normal"/>
    <w:link w:val="CommentTextChar"/>
    <w:uiPriority w:val="99"/>
    <w:unhideWhenUsed/>
    <w:rsid w:val="005A3ED2"/>
  </w:style>
  <w:style w:type="character" w:customStyle="1" w:styleId="CommentTextChar">
    <w:name w:val="Comment Text Char"/>
    <w:basedOn w:val="DefaultParagraphFont"/>
    <w:link w:val="CommentText"/>
    <w:uiPriority w:val="99"/>
    <w:rsid w:val="005A3E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3ED2"/>
    <w:rPr>
      <w:b/>
      <w:bCs/>
    </w:rPr>
  </w:style>
  <w:style w:type="character" w:customStyle="1" w:styleId="CommentSubjectChar">
    <w:name w:val="Comment Subject Char"/>
    <w:basedOn w:val="CommentTextChar"/>
    <w:link w:val="CommentSubject"/>
    <w:uiPriority w:val="99"/>
    <w:semiHidden/>
    <w:rsid w:val="005A3ED2"/>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16465A"/>
    <w:rPr>
      <w:color w:val="605E5C"/>
      <w:shd w:val="clear" w:color="auto" w:fill="E1DFDD"/>
    </w:rPr>
  </w:style>
  <w:style w:type="character" w:styleId="Mention">
    <w:name w:val="Mention"/>
    <w:basedOn w:val="DefaultParagraphFont"/>
    <w:uiPriority w:val="99"/>
    <w:unhideWhenUsed/>
    <w:rsid w:val="00AA1C10"/>
    <w:rPr>
      <w:color w:val="2B579A"/>
      <w:shd w:val="clear" w:color="auto" w:fill="E1DFDD"/>
    </w:rPr>
  </w:style>
  <w:style w:type="character" w:styleId="FollowedHyperlink">
    <w:name w:val="FollowedHyperlink"/>
    <w:basedOn w:val="DefaultParagraphFont"/>
    <w:uiPriority w:val="99"/>
    <w:semiHidden/>
    <w:unhideWhenUsed/>
    <w:rsid w:val="005A11E7"/>
    <w:rPr>
      <w:color w:val="954F72" w:themeColor="followedHyperlink"/>
      <w:u w:val="single"/>
    </w:rPr>
  </w:style>
  <w:style w:type="paragraph" w:customStyle="1" w:styleId="paragraph">
    <w:name w:val="paragraph"/>
    <w:basedOn w:val="Normal"/>
    <w:rsid w:val="004A1811"/>
    <w:pPr>
      <w:overflowPunct/>
      <w:autoSpaceDE/>
      <w:autoSpaceDN/>
      <w:adjustRightInd/>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4A1811"/>
  </w:style>
  <w:style w:type="character" w:customStyle="1" w:styleId="eop">
    <w:name w:val="eop"/>
    <w:basedOn w:val="DefaultParagraphFont"/>
    <w:rsid w:val="004A1811"/>
  </w:style>
  <w:style w:type="character" w:styleId="BookTitle">
    <w:name w:val="Book Title"/>
    <w:basedOn w:val="DefaultParagraphFont"/>
    <w:uiPriority w:val="33"/>
    <w:qFormat/>
    <w:rsid w:val="002F00DF"/>
    <w:rPr>
      <w:b/>
      <w:bCs/>
      <w:i/>
      <w:iCs/>
      <w:spacing w:val="5"/>
    </w:rPr>
  </w:style>
  <w:style w:type="paragraph" w:styleId="Caption">
    <w:name w:val="caption"/>
    <w:basedOn w:val="Normal"/>
    <w:next w:val="Normal"/>
    <w:uiPriority w:val="35"/>
    <w:semiHidden/>
    <w:unhideWhenUsed/>
    <w:qFormat/>
    <w:rsid w:val="002F00DF"/>
    <w:pPr>
      <w:spacing w:after="200"/>
    </w:pPr>
    <w:rPr>
      <w:i/>
      <w:iCs/>
      <w:color w:val="44546A" w:themeColor="text2"/>
      <w:sz w:val="18"/>
      <w:szCs w:val="18"/>
    </w:rPr>
  </w:style>
  <w:style w:type="character" w:styleId="Emphasis">
    <w:name w:val="Emphasis"/>
    <w:basedOn w:val="DefaultParagraphFont"/>
    <w:uiPriority w:val="20"/>
    <w:qFormat/>
    <w:rsid w:val="002F00DF"/>
    <w:rPr>
      <w:i/>
      <w:iCs/>
    </w:rPr>
  </w:style>
  <w:style w:type="character" w:customStyle="1" w:styleId="Heading1Char">
    <w:name w:val="Heading 1 Char"/>
    <w:basedOn w:val="DefaultParagraphFont"/>
    <w:link w:val="Heading1"/>
    <w:uiPriority w:val="9"/>
    <w:rsid w:val="002F00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F00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F00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F00DF"/>
    <w:rPr>
      <w:rFonts w:asciiTheme="majorHAnsi" w:eastAsiaTheme="majorEastAsia" w:hAnsiTheme="majorHAnsi" w:cstheme="majorBidi"/>
      <w:i/>
      <w:iCs/>
      <w:color w:val="2E74B5" w:themeColor="accent1" w:themeShade="BF"/>
      <w:sz w:val="20"/>
      <w:szCs w:val="20"/>
    </w:rPr>
  </w:style>
  <w:style w:type="character" w:customStyle="1" w:styleId="Heading5Char">
    <w:name w:val="Heading 5 Char"/>
    <w:basedOn w:val="DefaultParagraphFont"/>
    <w:link w:val="Heading5"/>
    <w:uiPriority w:val="9"/>
    <w:semiHidden/>
    <w:rsid w:val="002F00DF"/>
    <w:rPr>
      <w:rFonts w:asciiTheme="majorHAnsi" w:eastAsiaTheme="majorEastAsia" w:hAnsiTheme="majorHAnsi" w:cstheme="majorBidi"/>
      <w:color w:val="2E74B5" w:themeColor="accent1" w:themeShade="BF"/>
      <w:sz w:val="20"/>
      <w:szCs w:val="20"/>
    </w:rPr>
  </w:style>
  <w:style w:type="character" w:customStyle="1" w:styleId="Heading6Char">
    <w:name w:val="Heading 6 Char"/>
    <w:basedOn w:val="DefaultParagraphFont"/>
    <w:link w:val="Heading6"/>
    <w:uiPriority w:val="9"/>
    <w:semiHidden/>
    <w:rsid w:val="002F00DF"/>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uiPriority w:val="9"/>
    <w:semiHidden/>
    <w:rsid w:val="002F00DF"/>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2F00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00D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F00DF"/>
    <w:rPr>
      <w:i/>
      <w:iCs/>
      <w:color w:val="5B9BD5" w:themeColor="accent1"/>
    </w:rPr>
  </w:style>
  <w:style w:type="paragraph" w:styleId="IntenseQuote">
    <w:name w:val="Intense Quote"/>
    <w:basedOn w:val="Normal"/>
    <w:next w:val="Normal"/>
    <w:link w:val="IntenseQuoteChar"/>
    <w:uiPriority w:val="30"/>
    <w:qFormat/>
    <w:rsid w:val="002F00D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F00DF"/>
    <w:rPr>
      <w:rFonts w:ascii="Times New Roman" w:eastAsia="Times New Roman" w:hAnsi="Times New Roman" w:cs="Times New Roman"/>
      <w:i/>
      <w:iCs/>
      <w:color w:val="5B9BD5" w:themeColor="accent1"/>
      <w:sz w:val="20"/>
      <w:szCs w:val="20"/>
    </w:rPr>
  </w:style>
  <w:style w:type="character" w:styleId="IntenseReference">
    <w:name w:val="Intense Reference"/>
    <w:basedOn w:val="DefaultParagraphFont"/>
    <w:uiPriority w:val="32"/>
    <w:qFormat/>
    <w:rsid w:val="002F00DF"/>
    <w:rPr>
      <w:b/>
      <w:bCs/>
      <w:smallCaps/>
      <w:color w:val="5B9BD5" w:themeColor="accent1"/>
      <w:spacing w:val="5"/>
    </w:rPr>
  </w:style>
  <w:style w:type="paragraph" w:styleId="ListParagraph">
    <w:name w:val="List Paragraph"/>
    <w:basedOn w:val="Normal"/>
    <w:uiPriority w:val="34"/>
    <w:qFormat/>
    <w:rsid w:val="002F00DF"/>
    <w:pPr>
      <w:ind w:left="720"/>
      <w:contextualSpacing/>
    </w:pPr>
  </w:style>
  <w:style w:type="paragraph" w:styleId="NoSpacing">
    <w:name w:val="No Spacing"/>
    <w:uiPriority w:val="1"/>
    <w:qFormat/>
    <w:rsid w:val="002F00D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2F00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F00DF"/>
    <w:rPr>
      <w:rFonts w:ascii="Times New Roman" w:eastAsia="Times New Roman" w:hAnsi="Times New Roman" w:cs="Times New Roman"/>
      <w:i/>
      <w:iCs/>
      <w:color w:val="404040" w:themeColor="text1" w:themeTint="BF"/>
      <w:sz w:val="20"/>
      <w:szCs w:val="20"/>
    </w:rPr>
  </w:style>
  <w:style w:type="character" w:styleId="Strong">
    <w:name w:val="Strong"/>
    <w:basedOn w:val="DefaultParagraphFont"/>
    <w:uiPriority w:val="22"/>
    <w:qFormat/>
    <w:rsid w:val="002F00DF"/>
    <w:rPr>
      <w:b/>
      <w:bCs/>
    </w:rPr>
  </w:style>
  <w:style w:type="paragraph" w:styleId="Subtitle">
    <w:name w:val="Subtitle"/>
    <w:basedOn w:val="Normal"/>
    <w:next w:val="Normal"/>
    <w:link w:val="SubtitleChar"/>
    <w:uiPriority w:val="11"/>
    <w:qFormat/>
    <w:rsid w:val="002F00D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F00DF"/>
    <w:rPr>
      <w:rFonts w:eastAsiaTheme="minorEastAsia"/>
      <w:color w:val="5A5A5A" w:themeColor="text1" w:themeTint="A5"/>
      <w:spacing w:val="15"/>
    </w:rPr>
  </w:style>
  <w:style w:type="character" w:styleId="SubtleEmphasis">
    <w:name w:val="Subtle Emphasis"/>
    <w:basedOn w:val="DefaultParagraphFont"/>
    <w:uiPriority w:val="19"/>
    <w:qFormat/>
    <w:rsid w:val="002F00DF"/>
    <w:rPr>
      <w:i/>
      <w:iCs/>
      <w:color w:val="404040" w:themeColor="text1" w:themeTint="BF"/>
    </w:rPr>
  </w:style>
  <w:style w:type="character" w:styleId="SubtleReference">
    <w:name w:val="Subtle Reference"/>
    <w:basedOn w:val="DefaultParagraphFont"/>
    <w:uiPriority w:val="31"/>
    <w:qFormat/>
    <w:rsid w:val="002F00DF"/>
    <w:rPr>
      <w:smallCaps/>
      <w:color w:val="5A5A5A" w:themeColor="text1" w:themeTint="A5"/>
    </w:rPr>
  </w:style>
  <w:style w:type="paragraph" w:styleId="Title">
    <w:name w:val="Title"/>
    <w:basedOn w:val="Normal"/>
    <w:next w:val="Normal"/>
    <w:link w:val="TitleChar"/>
    <w:uiPriority w:val="10"/>
    <w:qFormat/>
    <w:rsid w:val="002F00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0D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F00DF"/>
    <w:pPr>
      <w:outlineLvl w:val="9"/>
    </w:pPr>
  </w:style>
  <w:style w:type="paragraph" w:styleId="NormalWeb">
    <w:name w:val="Normal (Web)"/>
    <w:basedOn w:val="Normal"/>
    <w:uiPriority w:val="99"/>
    <w:semiHidden/>
    <w:unhideWhenUsed/>
    <w:rsid w:val="00FF10FD"/>
    <w:pPr>
      <w:overflowPunct/>
      <w:autoSpaceDE/>
      <w:autoSpaceDN/>
      <w:adjustRightInd/>
      <w:spacing w:before="100" w:beforeAutospacing="1" w:after="100" w:afterAutospacing="1"/>
      <w:textAlignment w:val="auto"/>
    </w:pPr>
    <w:rPr>
      <w:rFonts w:eastAsiaTheme="minorHAnsi"/>
      <w:kern w:val="2"/>
      <w:sz w:val="24"/>
      <w:szCs w:val="24"/>
      <w:lang w:eastAsia="en-GB"/>
      <w14:ligatures w14:val="standardContextual"/>
    </w:rPr>
  </w:style>
  <w:style w:type="paragraph" w:styleId="Revision">
    <w:name w:val="Revision"/>
    <w:hidden/>
    <w:uiPriority w:val="99"/>
    <w:semiHidden/>
    <w:rsid w:val="00E05E0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49199dc-492e-40fa-9b0e-c6e7d78bb587">
      <UserInfo>
        <DisplayName>Jorj Haston</DisplayName>
        <AccountId>124</AccountId>
        <AccountType/>
      </UserInfo>
      <UserInfo>
        <DisplayName>Nick Liley</DisplayName>
        <AccountId>15</AccountId>
        <AccountType/>
      </UserInfo>
      <UserInfo>
        <DisplayName>Gill Smith</DisplayName>
        <AccountId>23</AccountId>
        <AccountType/>
      </UserInfo>
    </SharedWithUsers>
    <TaxCatchAll xmlns="a49199dc-492e-40fa-9b0e-c6e7d78bb587" xsi:nil="true"/>
    <lcf76f155ced4ddcb4097134ff3c332f xmlns="c20e47d7-c0e6-4612-be36-ac9467fcee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FFE790BECA8E408442A7A9D788B325" ma:contentTypeVersion="17" ma:contentTypeDescription="Create a new document." ma:contentTypeScope="" ma:versionID="29df7544051061cc72de65e61d12b143">
  <xsd:schema xmlns:xsd="http://www.w3.org/2001/XMLSchema" xmlns:xs="http://www.w3.org/2001/XMLSchema" xmlns:p="http://schemas.microsoft.com/office/2006/metadata/properties" xmlns:ns2="c20e47d7-c0e6-4612-be36-ac9467fceea9" xmlns:ns3="a49199dc-492e-40fa-9b0e-c6e7d78bb587" targetNamespace="http://schemas.microsoft.com/office/2006/metadata/properties" ma:root="true" ma:fieldsID="c6cc6c573f658a746f81833d0f24b873" ns2:_="" ns3:_="">
    <xsd:import namespace="c20e47d7-c0e6-4612-be36-ac9467fceea9"/>
    <xsd:import namespace="a49199dc-492e-40fa-9b0e-c6e7d78bb5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e47d7-c0e6-4612-be36-ac9467fce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041065-da08-4362-948e-fa0bd916237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199dc-492e-40fa-9b0e-c6e7d78bb58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c887293-b5a1-4ad0-9092-ea5fe47805ee}" ma:internalName="TaxCatchAll" ma:showField="CatchAllData" ma:web="a49199dc-492e-40fa-9b0e-c6e7d78bb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F892F-52DD-4A57-B2DF-87BB8C420A49}">
  <ds:schemaRefs>
    <ds:schemaRef ds:uri="http://schemas.microsoft.com/office/2006/metadata/properties"/>
    <ds:schemaRef ds:uri="http://schemas.microsoft.com/office/infopath/2007/PartnerControls"/>
    <ds:schemaRef ds:uri="a49199dc-492e-40fa-9b0e-c6e7d78bb587"/>
    <ds:schemaRef ds:uri="c20e47d7-c0e6-4612-be36-ac9467fceea9"/>
  </ds:schemaRefs>
</ds:datastoreItem>
</file>

<file path=customXml/itemProps2.xml><?xml version="1.0" encoding="utf-8"?>
<ds:datastoreItem xmlns:ds="http://schemas.openxmlformats.org/officeDocument/2006/customXml" ds:itemID="{179700E6-AF4F-402B-8452-EE5AFCE2FDF5}">
  <ds:schemaRefs>
    <ds:schemaRef ds:uri="http://schemas.microsoft.com/sharepoint/v3/contenttype/forms"/>
  </ds:schemaRefs>
</ds:datastoreItem>
</file>

<file path=customXml/itemProps3.xml><?xml version="1.0" encoding="utf-8"?>
<ds:datastoreItem xmlns:ds="http://schemas.openxmlformats.org/officeDocument/2006/customXml" ds:itemID="{FF14AD5B-7B2B-48DE-A848-14ECE01EC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e47d7-c0e6-4612-be36-ac9467fceea9"/>
    <ds:schemaRef ds:uri="a49199dc-492e-40fa-9b0e-c6e7d78bb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2483</Words>
  <Characters>14156</Characters>
  <Application>Microsoft Office Word</Application>
  <DocSecurity>0</DocSecurity>
  <Lines>117</Lines>
  <Paragraphs>33</Paragraphs>
  <ScaleCrop>false</ScaleCrop>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Wolfendale</dc:creator>
  <cp:keywords/>
  <dc:description/>
  <cp:lastModifiedBy>Sarah Garman</cp:lastModifiedBy>
  <cp:revision>60</cp:revision>
  <cp:lastPrinted>2023-05-11T14:40:00Z</cp:lastPrinted>
  <dcterms:created xsi:type="dcterms:W3CDTF">2025-01-22T13:05:00Z</dcterms:created>
  <dcterms:modified xsi:type="dcterms:W3CDTF">2026-08-17T15:47:00Z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0x01010070FFE790BECA8E408442A7A9D788B325</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Order">
    <vt:r8>2342900</vt:r8>
  </property>
  <property fmtid="{D5CDD505-2E9C-101B-9397-08002B2CF9AE}" pid="8" name="TriggerFlowInfo">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